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10677" w:type="dxa"/>
        <w:tblCellMar>
          <w:left w:w="10" w:type="dxa"/>
          <w:right w:w="10" w:type="dxa"/>
        </w:tblCellMar>
        <w:tblLook w:val="0000" w:firstRow="0" w:lastRow="0" w:firstColumn="0" w:lastColumn="0" w:noHBand="0" w:noVBand="0"/>
      </w:tblPr>
      <w:tblGrid>
        <w:gridCol w:w="1378"/>
        <w:gridCol w:w="4241"/>
        <w:gridCol w:w="1450"/>
        <w:gridCol w:w="3608"/>
      </w:tblGrid>
      <w:tr w:rsidR="00A26108" w:rsidRPr="00B74C57" w14:paraId="4F3B56E1" w14:textId="77777777" w:rsidTr="00A26108">
        <w:trPr>
          <w:trHeight w:val="276"/>
        </w:trPr>
        <w:tc>
          <w:tcPr>
            <w:tcW w:w="1378" w:type="dxa"/>
            <w:shd w:val="clear" w:color="auto" w:fill="D9D9D9"/>
            <w:tcMar>
              <w:top w:w="0" w:type="dxa"/>
              <w:left w:w="108" w:type="dxa"/>
              <w:bottom w:w="0" w:type="dxa"/>
              <w:right w:w="108" w:type="dxa"/>
            </w:tcMar>
            <w:vAlign w:val="center"/>
          </w:tcPr>
          <w:p w14:paraId="34AFA750" w14:textId="77777777" w:rsidR="00A26108" w:rsidRPr="00B74C57" w:rsidRDefault="00A26108">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4241" w:type="dxa"/>
            <w:tcBorders>
              <w:bottom w:val="single" w:sz="4" w:space="0" w:color="000000"/>
            </w:tcBorders>
            <w:shd w:val="clear" w:color="auto" w:fill="auto"/>
            <w:tcMar>
              <w:top w:w="0" w:type="dxa"/>
              <w:left w:w="108" w:type="dxa"/>
              <w:bottom w:w="0" w:type="dxa"/>
              <w:right w:w="108" w:type="dxa"/>
            </w:tcMar>
          </w:tcPr>
          <w:p w14:paraId="51B2668D" w14:textId="77777777" w:rsidR="00A26108" w:rsidRPr="00B74C57" w:rsidRDefault="00A26108">
            <w:pPr>
              <w:rPr>
                <w:rFonts w:asciiTheme="minorHAnsi" w:eastAsia="Verdana" w:hAnsiTheme="minorHAnsi" w:cstheme="minorHAnsi"/>
                <w:sz w:val="16"/>
                <w:szCs w:val="16"/>
              </w:rPr>
            </w:pPr>
          </w:p>
        </w:tc>
        <w:tc>
          <w:tcPr>
            <w:tcW w:w="1450" w:type="dxa"/>
            <w:shd w:val="clear" w:color="auto" w:fill="D9D9D9"/>
            <w:tcMar>
              <w:top w:w="0" w:type="dxa"/>
              <w:left w:w="108" w:type="dxa"/>
              <w:bottom w:w="0" w:type="dxa"/>
              <w:right w:w="108" w:type="dxa"/>
            </w:tcMar>
            <w:vAlign w:val="center"/>
          </w:tcPr>
          <w:p w14:paraId="15BCE31B" w14:textId="3B66C579" w:rsidR="00A26108" w:rsidRPr="00B74C57" w:rsidRDefault="00A26108">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r>
              <w:rPr>
                <w:rFonts w:asciiTheme="minorHAnsi" w:eastAsia="Verdana" w:hAnsiTheme="minorHAnsi" w:cstheme="minorHAnsi"/>
                <w:sz w:val="16"/>
                <w:szCs w:val="16"/>
              </w:rPr>
              <w:t>/PEC</w:t>
            </w:r>
          </w:p>
        </w:tc>
        <w:tc>
          <w:tcPr>
            <w:tcW w:w="3608" w:type="dxa"/>
            <w:tcBorders>
              <w:bottom w:val="single" w:sz="4" w:space="0" w:color="000000"/>
            </w:tcBorders>
            <w:shd w:val="clear" w:color="auto" w:fill="auto"/>
            <w:tcMar>
              <w:top w:w="0" w:type="dxa"/>
              <w:left w:w="108" w:type="dxa"/>
              <w:bottom w:w="0" w:type="dxa"/>
              <w:right w:w="108" w:type="dxa"/>
            </w:tcMar>
          </w:tcPr>
          <w:p w14:paraId="0A613BAF" w14:textId="77777777" w:rsidR="00A26108" w:rsidRPr="00B74C57" w:rsidRDefault="00A26108">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77777777" w:rsidR="00BA6654" w:rsidRPr="00B74C57" w:rsidRDefault="00BA6654">
      <w:pPr>
        <w:rPr>
          <w:rFonts w:asciiTheme="minorHAnsi" w:eastAsia="Verdana" w:hAnsiTheme="minorHAnsi" w:cstheme="minorHAnsi"/>
          <w:b/>
          <w:i/>
          <w:sz w:val="16"/>
          <w:szCs w:val="16"/>
        </w:rPr>
      </w:pPr>
    </w:p>
    <w:p w14:paraId="596591DD"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PROCEDURA PER LA QUALE SI RICHIEDE LA PUBBLICAZIONE:</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A4347E8" w:rsidR="00D61DAD" w:rsidRPr="00B74C57" w:rsidRDefault="00121C82">
            <w:pPr>
              <w:rPr>
                <w:rFonts w:asciiTheme="minorHAnsi" w:eastAsia="Verdana" w:hAnsiTheme="minorHAnsi" w:cstheme="minorHAnsi"/>
                <w:sz w:val="16"/>
                <w:szCs w:val="16"/>
              </w:rPr>
            </w:pPr>
            <w:proofErr w:type="spellStart"/>
            <w:r w:rsidRPr="00B74C57">
              <w:rPr>
                <w:rFonts w:asciiTheme="minorHAnsi" w:eastAsia="Verdana" w:hAnsiTheme="minorHAnsi" w:cstheme="minorHAnsi"/>
                <w:sz w:val="16"/>
                <w:szCs w:val="16"/>
              </w:rPr>
              <w:t>Esec</w:t>
            </w:r>
            <w:proofErr w:type="spellEnd"/>
            <w:r w:rsidRPr="00B74C57">
              <w:rPr>
                <w:rFonts w:asciiTheme="minorHAnsi" w:eastAsia="Verdana" w:hAnsiTheme="minorHAnsi" w:cstheme="minorHAnsi"/>
                <w:sz w:val="16"/>
                <w:szCs w:val="16"/>
              </w:rPr>
              <w:t xml:space="preserve">. </w:t>
            </w:r>
            <w:proofErr w:type="spellStart"/>
            <w:r w:rsidRPr="00B74C57">
              <w:rPr>
                <w:rFonts w:asciiTheme="minorHAnsi" w:eastAsia="Verdana" w:hAnsiTheme="minorHAnsi" w:cstheme="minorHAnsi"/>
                <w:sz w:val="16"/>
                <w:szCs w:val="16"/>
              </w:rPr>
              <w:t>Imm</w:t>
            </w:r>
            <w:proofErr w:type="spellEnd"/>
            <w:r w:rsidRPr="00B74C57">
              <w:rPr>
                <w:rFonts w:asciiTheme="minorHAnsi" w:eastAsia="Verdana" w:hAnsiTheme="minorHAnsi" w:cstheme="minorHAnsi"/>
                <w:sz w:val="16"/>
                <w:szCs w:val="16"/>
              </w:rPr>
              <w:t>.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B74C57"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B74C57"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B74C57" w:rsidRDefault="00D61DAD">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77777777" w:rsidR="00BA6654" w:rsidRPr="00B74C57" w:rsidRDefault="00BA6654" w:rsidP="00A015BA">
      <w:pPr>
        <w:ind w:right="159"/>
        <w:contextualSpacing/>
        <w:rPr>
          <w:rFonts w:asciiTheme="minorHAnsi" w:eastAsia="Verdana" w:hAnsiTheme="minorHAnsi" w:cstheme="minorHAnsi"/>
          <w:b/>
          <w:i/>
          <w:sz w:val="16"/>
          <w:szCs w:val="16"/>
        </w:rPr>
      </w:pPr>
    </w:p>
    <w:p w14:paraId="409A986C" w14:textId="77777777"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3D55D3">
            <w:pPr>
              <w:rPr>
                <w:rFonts w:asciiTheme="minorHAnsi" w:eastAsia="Verdana" w:hAnsiTheme="minorHAnsi" w:cstheme="minorHAnsi"/>
                <w:sz w:val="16"/>
                <w:szCs w:val="16"/>
              </w:rPr>
            </w:pPr>
            <w:proofErr w:type="gramStart"/>
            <w:r w:rsidRPr="00DB6862">
              <w:rPr>
                <w:rFonts w:asciiTheme="minorHAnsi" w:eastAsia="Verdana" w:hAnsiTheme="minorHAnsi" w:cstheme="minorHAnsi"/>
                <w:sz w:val="16"/>
                <w:szCs w:val="16"/>
              </w:rPr>
              <w:t>Email</w:t>
            </w:r>
            <w:proofErr w:type="gramEnd"/>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w:t>
            </w:r>
            <w:r w:rsidRPr="00A26108">
              <w:rPr>
                <w:rFonts w:asciiTheme="minorHAnsi" w:eastAsia="Verdana" w:hAnsiTheme="minorHAnsi" w:cstheme="minorHAnsi"/>
                <w:i/>
                <w:iCs/>
                <w:sz w:val="16"/>
                <w:szCs w:val="16"/>
              </w:rPr>
              <w:t>(obbligatorio per fatturazione elettronica</w:t>
            </w:r>
            <w:r w:rsidRPr="00DB6862">
              <w:rPr>
                <w:rFonts w:asciiTheme="minorHAnsi" w:eastAsia="Verdana" w:hAnsiTheme="minorHAnsi" w:cstheme="minorHAnsi"/>
                <w:sz w:val="16"/>
                <w:szCs w:val="16"/>
              </w:rPr>
              <w:t>)</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3D55D3">
            <w:pPr>
              <w:rPr>
                <w:rFonts w:asciiTheme="minorHAnsi" w:eastAsia="Verdana" w:hAnsiTheme="minorHAnsi" w:cstheme="minorHAnsi"/>
                <w:sz w:val="16"/>
                <w:szCs w:val="16"/>
              </w:rPr>
            </w:pPr>
          </w:p>
        </w:tc>
      </w:tr>
    </w:tbl>
    <w:p w14:paraId="686A7B3B" w14:textId="77777777" w:rsidR="00DB6862" w:rsidRPr="00B74C57" w:rsidRDefault="00DB6862" w:rsidP="008944FC">
      <w:pPr>
        <w:ind w:right="160"/>
        <w:contextualSpacing/>
        <w:rPr>
          <w:rFonts w:asciiTheme="minorHAnsi" w:eastAsia="Verdana" w:hAnsiTheme="minorHAnsi" w:cstheme="minorHAnsi"/>
          <w:sz w:val="16"/>
          <w:szCs w:val="16"/>
        </w:rPr>
      </w:pPr>
    </w:p>
    <w:p w14:paraId="58067F97" w14:textId="77777777" w:rsidR="00BA6654" w:rsidRPr="00B74C57" w:rsidRDefault="00BA6654" w:rsidP="008944FC">
      <w:pPr>
        <w:contextualSpacing/>
        <w:rPr>
          <w:rFonts w:asciiTheme="minorHAnsi" w:eastAsia="Verdana" w:hAnsiTheme="minorHAnsi" w:cstheme="minorHAnsi"/>
          <w:b/>
          <w:i/>
          <w:sz w:val="16"/>
          <w:szCs w:val="16"/>
        </w:rPr>
      </w:pPr>
    </w:p>
    <w:p w14:paraId="0C59B90C" w14:textId="77777777" w:rsidR="00D61DAD" w:rsidRPr="00B74C57" w:rsidRDefault="00121C82" w:rsidP="008944FC">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57FE6F01" w14:textId="77777777" w:rsidR="00A26108" w:rsidRDefault="00A26108" w:rsidP="00A26108">
      <w:pPr>
        <w:ind w:right="160"/>
        <w:contextualSpacing/>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698"/>
        <w:gridCol w:w="5398"/>
        <w:gridCol w:w="1417"/>
        <w:gridCol w:w="3119"/>
      </w:tblGrid>
      <w:tr w:rsidR="00A26108" w:rsidRPr="00B74C57" w14:paraId="4E3E7AA5" w14:textId="77777777" w:rsidTr="00A26108">
        <w:trPr>
          <w:trHeight w:val="267"/>
        </w:trPr>
        <w:tc>
          <w:tcPr>
            <w:tcW w:w="698" w:type="dxa"/>
            <w:shd w:val="clear" w:color="auto" w:fill="D9D9D9"/>
            <w:tcMar>
              <w:top w:w="0" w:type="dxa"/>
              <w:left w:w="108" w:type="dxa"/>
              <w:bottom w:w="0" w:type="dxa"/>
              <w:right w:w="108" w:type="dxa"/>
            </w:tcMar>
            <w:vAlign w:val="center"/>
          </w:tcPr>
          <w:p w14:paraId="56F56AA7" w14:textId="3347D5DF" w:rsidR="00A26108" w:rsidRPr="00B74C57" w:rsidRDefault="00A26108" w:rsidP="000343E1">
            <w:pPr>
              <w:rPr>
                <w:rFonts w:asciiTheme="minorHAnsi" w:eastAsia="Verdana" w:hAnsiTheme="minorHAnsi" w:cstheme="minorHAnsi"/>
                <w:sz w:val="16"/>
                <w:szCs w:val="16"/>
              </w:rPr>
            </w:pPr>
            <w:r>
              <w:rPr>
                <w:rFonts w:asciiTheme="minorHAnsi" w:eastAsia="Verdana" w:hAnsiTheme="minorHAnsi" w:cstheme="minorHAnsi"/>
                <w:sz w:val="16"/>
                <w:szCs w:val="16"/>
              </w:rPr>
              <w:t>SEDE</w:t>
            </w:r>
          </w:p>
        </w:tc>
        <w:tc>
          <w:tcPr>
            <w:tcW w:w="5398" w:type="dxa"/>
            <w:tcBorders>
              <w:bottom w:val="single" w:sz="4" w:space="0" w:color="000000"/>
            </w:tcBorders>
            <w:shd w:val="clear" w:color="auto" w:fill="auto"/>
            <w:tcMar>
              <w:top w:w="0" w:type="dxa"/>
              <w:left w:w="108" w:type="dxa"/>
              <w:bottom w:w="0" w:type="dxa"/>
              <w:right w:w="108" w:type="dxa"/>
            </w:tcMar>
          </w:tcPr>
          <w:p w14:paraId="20097B16" w14:textId="77777777" w:rsidR="00A26108" w:rsidRPr="00B74C57" w:rsidRDefault="00A26108" w:rsidP="000343E1">
            <w:pPr>
              <w:rPr>
                <w:rFonts w:asciiTheme="minorHAnsi" w:eastAsia="Verdana" w:hAnsiTheme="minorHAnsi" w:cstheme="minorHAnsi"/>
                <w:sz w:val="16"/>
                <w:szCs w:val="16"/>
              </w:rPr>
            </w:pPr>
          </w:p>
        </w:tc>
        <w:tc>
          <w:tcPr>
            <w:tcW w:w="1417" w:type="dxa"/>
            <w:shd w:val="clear" w:color="auto" w:fill="D9D9D9"/>
            <w:tcMar>
              <w:top w:w="0" w:type="dxa"/>
              <w:left w:w="108" w:type="dxa"/>
              <w:bottom w:w="0" w:type="dxa"/>
              <w:right w:w="108" w:type="dxa"/>
            </w:tcMar>
            <w:vAlign w:val="center"/>
          </w:tcPr>
          <w:p w14:paraId="26C3BC7B" w14:textId="2904D14E" w:rsidR="00A26108" w:rsidRPr="00A26108" w:rsidRDefault="00A26108" w:rsidP="000343E1">
            <w:pPr>
              <w:rPr>
                <w:rFonts w:asciiTheme="minorHAnsi" w:eastAsia="Verdana" w:hAnsiTheme="minorHAnsi" w:cstheme="minorHAnsi"/>
                <w:iCs/>
                <w:sz w:val="16"/>
                <w:szCs w:val="16"/>
              </w:rPr>
            </w:pPr>
            <w:r>
              <w:rPr>
                <w:rFonts w:asciiTheme="minorHAnsi" w:eastAsia="Verdana" w:hAnsiTheme="minorHAnsi" w:cstheme="minorHAnsi"/>
                <w:iCs/>
                <w:sz w:val="16"/>
                <w:szCs w:val="16"/>
              </w:rPr>
              <w:t>MAIL/CONTATTI</w:t>
            </w:r>
          </w:p>
        </w:tc>
        <w:tc>
          <w:tcPr>
            <w:tcW w:w="3119" w:type="dxa"/>
            <w:tcBorders>
              <w:bottom w:val="single" w:sz="4" w:space="0" w:color="000000"/>
            </w:tcBorders>
            <w:shd w:val="clear" w:color="auto" w:fill="auto"/>
            <w:tcMar>
              <w:top w:w="0" w:type="dxa"/>
              <w:left w:w="108" w:type="dxa"/>
              <w:bottom w:w="0" w:type="dxa"/>
              <w:right w:w="108" w:type="dxa"/>
            </w:tcMar>
          </w:tcPr>
          <w:p w14:paraId="3E228B15" w14:textId="77777777" w:rsidR="00A26108" w:rsidRPr="00B74C57" w:rsidRDefault="00A26108" w:rsidP="000343E1">
            <w:pPr>
              <w:rPr>
                <w:rFonts w:asciiTheme="minorHAnsi" w:eastAsia="Verdana" w:hAnsiTheme="minorHAnsi" w:cstheme="minorHAnsi"/>
                <w:sz w:val="16"/>
                <w:szCs w:val="16"/>
              </w:rPr>
            </w:pPr>
          </w:p>
        </w:tc>
      </w:tr>
    </w:tbl>
    <w:p w14:paraId="36EB0FA5" w14:textId="77777777" w:rsidR="00D61DAD" w:rsidRPr="00B74C57" w:rsidRDefault="00D61DAD" w:rsidP="00A26108">
      <w:pPr>
        <w:ind w:right="159"/>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417"/>
        <w:gridCol w:w="3119"/>
      </w:tblGrid>
      <w:tr w:rsidR="00D61DAD" w:rsidRPr="00B74C57" w14:paraId="2528813D" w14:textId="77777777" w:rsidTr="00A26108">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1417"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3119" w:type="dxa"/>
            <w:tcBorders>
              <w:bottom w:val="single" w:sz="4" w:space="0" w:color="000000"/>
            </w:tcBorders>
            <w:shd w:val="clear" w:color="auto" w:fill="auto"/>
            <w:tcMar>
              <w:top w:w="0" w:type="dxa"/>
              <w:left w:w="108" w:type="dxa"/>
              <w:bottom w:w="0" w:type="dxa"/>
              <w:right w:w="108" w:type="dxa"/>
            </w:tcMar>
          </w:tcPr>
          <w:p w14:paraId="3D5C9E0F" w14:textId="77777777" w:rsidR="00D61DAD" w:rsidRPr="00B74C57" w:rsidRDefault="00D61DAD">
            <w:pPr>
              <w:ind w:right="159"/>
              <w:rPr>
                <w:rFonts w:asciiTheme="minorHAnsi" w:eastAsia="Verdana" w:hAnsiTheme="minorHAnsi" w:cstheme="minorHAnsi"/>
                <w:sz w:val="16"/>
                <w:szCs w:val="16"/>
              </w:rPr>
            </w:pPr>
          </w:p>
        </w:tc>
      </w:tr>
    </w:tbl>
    <w:p w14:paraId="1DF2C832" w14:textId="77777777" w:rsidR="00D61DAD" w:rsidRPr="00B74C57"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52C1FF2D"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59020450" w:rsidR="00D61DAD" w:rsidRDefault="00121C82" w:rsidP="008944FC">
      <w:pPr>
        <w:jc w:val="both"/>
        <w:rPr>
          <w:rFonts w:asciiTheme="minorHAnsi" w:eastAsia="Verdana" w:hAnsiTheme="minorHAnsi" w:cstheme="minorHAnsi"/>
          <w:sz w:val="14"/>
          <w:szCs w:val="16"/>
          <w:u w:val="single"/>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3D6C67F9" w14:textId="02DD9F6A" w:rsidR="00E72370" w:rsidRDefault="00E72370" w:rsidP="008944FC">
      <w:pPr>
        <w:jc w:val="both"/>
        <w:rPr>
          <w:rFonts w:asciiTheme="minorHAnsi" w:eastAsia="Verdana" w:hAnsiTheme="minorHAnsi" w:cstheme="minorHAnsi"/>
          <w:sz w:val="14"/>
          <w:szCs w:val="16"/>
          <w:u w:val="single"/>
        </w:rPr>
      </w:pPr>
    </w:p>
    <w:p w14:paraId="0B3964D3" w14:textId="33DDB8CA" w:rsidR="00E72370" w:rsidRPr="00A26108" w:rsidRDefault="00E72370" w:rsidP="008944FC">
      <w:pPr>
        <w:jc w:val="both"/>
        <w:rPr>
          <w:rFonts w:asciiTheme="minorHAnsi" w:eastAsia="Verdana" w:hAnsiTheme="minorHAnsi" w:cstheme="minorHAnsi"/>
          <w:sz w:val="14"/>
          <w:szCs w:val="16"/>
          <w:u w:val="single"/>
        </w:rPr>
      </w:pPr>
    </w:p>
    <w:p w14:paraId="101074E3" w14:textId="0D38A6A2" w:rsidR="00E72370" w:rsidRPr="00A26108" w:rsidRDefault="00E72370" w:rsidP="00E72370">
      <w:pPr>
        <w:spacing w:line="0" w:lineRule="atLeast"/>
        <w:rPr>
          <w:rFonts w:cs="Calibri"/>
          <w:sz w:val="16"/>
          <w:szCs w:val="16"/>
        </w:rPr>
      </w:pPr>
      <w:r w:rsidRPr="00A26108">
        <w:rPr>
          <w:rFonts w:eastAsia="Verdana" w:cs="Calibri"/>
          <w:b/>
          <w:i/>
          <w:sz w:val="16"/>
          <w:szCs w:val="16"/>
        </w:rPr>
        <w:t>INDIRIZZI EMAIL A CUI EVENTUALMENTE INVIARE COPIA DELLA FATTURA IN CONOSCENZA:</w:t>
      </w:r>
    </w:p>
    <w:p w14:paraId="6260CFE0" w14:textId="77777777" w:rsidR="00E72370" w:rsidRPr="00A26108" w:rsidRDefault="00E72370" w:rsidP="00E72370">
      <w:pPr>
        <w:spacing w:line="0" w:lineRule="atLeast"/>
        <w:rPr>
          <w:rFonts w:eastAsia="Verdana" w:cs="Calibri"/>
          <w:i/>
          <w:sz w:val="16"/>
          <w:szCs w:val="16"/>
        </w:rPr>
      </w:pPr>
    </w:p>
    <w:tbl>
      <w:tblPr>
        <w:tblW w:w="4962" w:type="dxa"/>
        <w:tblCellMar>
          <w:left w:w="10" w:type="dxa"/>
          <w:right w:w="10" w:type="dxa"/>
        </w:tblCellMar>
        <w:tblLook w:val="0000" w:firstRow="0" w:lastRow="0" w:firstColumn="0" w:lastColumn="0" w:noHBand="0" w:noVBand="0"/>
      </w:tblPr>
      <w:tblGrid>
        <w:gridCol w:w="709"/>
        <w:gridCol w:w="4253"/>
      </w:tblGrid>
      <w:tr w:rsidR="00A26108" w:rsidRPr="00A26108" w14:paraId="6E8A5EA9" w14:textId="77777777" w:rsidTr="00875009">
        <w:trPr>
          <w:trHeight w:val="293"/>
        </w:trPr>
        <w:tc>
          <w:tcPr>
            <w:tcW w:w="709" w:type="dxa"/>
            <w:shd w:val="clear" w:color="auto" w:fill="D9D9D9"/>
            <w:tcMar>
              <w:top w:w="0" w:type="dxa"/>
              <w:left w:w="108" w:type="dxa"/>
              <w:bottom w:w="0" w:type="dxa"/>
              <w:right w:w="108" w:type="dxa"/>
            </w:tcMar>
            <w:vAlign w:val="center"/>
          </w:tcPr>
          <w:p w14:paraId="3713B30C" w14:textId="77777777" w:rsidR="00E72370" w:rsidRPr="00A26108" w:rsidRDefault="00E72370" w:rsidP="00875009">
            <w:pPr>
              <w:rPr>
                <w:rFonts w:eastAsia="Verdana" w:cs="Calibri"/>
                <w:sz w:val="16"/>
                <w:szCs w:val="16"/>
              </w:rPr>
            </w:pPr>
            <w:r w:rsidRPr="00A26108">
              <w:rPr>
                <w:rFonts w:eastAsia="Verdana" w:cs="Calibr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09C891B4" w14:textId="77777777" w:rsidR="00E72370" w:rsidRPr="00A26108" w:rsidRDefault="00E72370" w:rsidP="00875009">
            <w:pPr>
              <w:rPr>
                <w:rFonts w:eastAsia="Verdana" w:cs="Calibri"/>
                <w:sz w:val="16"/>
                <w:szCs w:val="16"/>
              </w:rPr>
            </w:pPr>
          </w:p>
        </w:tc>
      </w:tr>
    </w:tbl>
    <w:p w14:paraId="4D5E630B" w14:textId="77777777" w:rsidR="00E72370" w:rsidRPr="00A26108" w:rsidRDefault="00E72370" w:rsidP="00E72370">
      <w:pPr>
        <w:spacing w:line="0" w:lineRule="atLeast"/>
        <w:rPr>
          <w:rFonts w:eastAsia="Verdana" w:cs="Calibri"/>
          <w:i/>
          <w:sz w:val="16"/>
          <w:szCs w:val="16"/>
        </w:rPr>
      </w:pPr>
    </w:p>
    <w:p w14:paraId="7645C195" w14:textId="41D0BCE7" w:rsidR="00E72370" w:rsidRPr="00A26108" w:rsidRDefault="00A26108" w:rsidP="00E72370">
      <w:pPr>
        <w:spacing w:line="0" w:lineRule="atLeast"/>
        <w:rPr>
          <w:rFonts w:eastAsia="Verdana" w:cs="Calibri"/>
          <w:i/>
          <w:sz w:val="16"/>
          <w:szCs w:val="16"/>
        </w:rPr>
      </w:pPr>
      <w:r>
        <w:rPr>
          <w:rFonts w:eastAsia="Verdana" w:cs="Calibri"/>
          <w:i/>
          <w:sz w:val="16"/>
          <w:szCs w:val="16"/>
        </w:rPr>
        <w:t xml:space="preserve">NB: </w:t>
      </w:r>
      <w:r w:rsidR="00E72370" w:rsidRPr="00A26108">
        <w:rPr>
          <w:rFonts w:eastAsia="Verdana" w:cs="Calibri"/>
          <w:i/>
          <w:sz w:val="16"/>
          <w:szCs w:val="16"/>
        </w:rPr>
        <w:t xml:space="preserve">IL PROFESSIONISTA PAGHERA’ LE SPETTANZE DOVUTE ATTINGENDO DAL FONDO SPESE VERSATO DAL CREDITORE </w:t>
      </w:r>
      <w:proofErr w:type="gramStart"/>
      <w:r w:rsidRPr="00A26108">
        <w:rPr>
          <w:rFonts w:eastAsia="Verdana" w:cs="Calibri"/>
          <w:i/>
          <w:sz w:val="16"/>
          <w:szCs w:val="16"/>
        </w:rPr>
        <w:t xml:space="preserve">PROCEDENTE:  </w:t>
      </w:r>
      <w:r w:rsidR="00E72370" w:rsidRPr="00A26108">
        <w:rPr>
          <w:rFonts w:eastAsia="Verdana" w:cs="Calibri"/>
          <w:i/>
          <w:sz w:val="16"/>
          <w:szCs w:val="16"/>
        </w:rPr>
        <w:t xml:space="preserve"> </w:t>
      </w:r>
      <w:proofErr w:type="gramEnd"/>
      <w:r w:rsidR="00E72370" w:rsidRPr="00A26108">
        <w:rPr>
          <w:rFonts w:eastAsia="Verdana" w:cs="Calibri"/>
          <w:i/>
          <w:sz w:val="16"/>
          <w:szCs w:val="16"/>
        </w:rPr>
        <w:t xml:space="preserve">   </w:t>
      </w:r>
      <w:r w:rsidR="00E72370" w:rsidRPr="00A26108">
        <w:rPr>
          <w:rFonts w:ascii="Wingdings" w:hAnsi="Wingdings"/>
          <w:szCs w:val="18"/>
        </w:rPr>
        <w:t></w:t>
      </w:r>
      <w:r w:rsidR="00E72370" w:rsidRPr="00A26108">
        <w:rPr>
          <w:rFonts w:eastAsia="Verdana" w:cs="Calibri"/>
          <w:i/>
          <w:sz w:val="16"/>
          <w:szCs w:val="16"/>
        </w:rPr>
        <w:t xml:space="preserve"> SI      </w:t>
      </w:r>
      <w:r w:rsidR="00E72370" w:rsidRPr="00A26108">
        <w:rPr>
          <w:rFonts w:ascii="Wingdings" w:hAnsi="Wingdings"/>
          <w:szCs w:val="18"/>
        </w:rPr>
        <w:t></w:t>
      </w:r>
      <w:r w:rsidR="00E72370" w:rsidRPr="00A26108">
        <w:rPr>
          <w:rFonts w:eastAsia="Verdana" w:cs="Calibri"/>
          <w:i/>
          <w:sz w:val="16"/>
          <w:szCs w:val="16"/>
        </w:rPr>
        <w:t xml:space="preserve"> NO</w:t>
      </w:r>
    </w:p>
    <w:p w14:paraId="6D20572E" w14:textId="77777777" w:rsidR="00E72370" w:rsidRPr="00A26108" w:rsidRDefault="00E72370" w:rsidP="00E72370">
      <w:pPr>
        <w:spacing w:line="0" w:lineRule="atLeast"/>
        <w:rPr>
          <w:rFonts w:eastAsia="Verdana" w:cs="Calibri"/>
          <w:i/>
          <w:sz w:val="16"/>
          <w:szCs w:val="16"/>
        </w:rPr>
      </w:pPr>
    </w:p>
    <w:p w14:paraId="1212CCC1" w14:textId="5A304113" w:rsidR="00E72370" w:rsidRPr="002E4891" w:rsidRDefault="00E72370" w:rsidP="004D2DA2">
      <w:pPr>
        <w:spacing w:line="0" w:lineRule="atLeast"/>
        <w:rPr>
          <w:rFonts w:eastAsia="Verdana" w:cs="Calibri"/>
          <w:i/>
          <w:sz w:val="16"/>
          <w:szCs w:val="16"/>
        </w:rPr>
      </w:pPr>
      <w:r w:rsidRPr="002E4891">
        <w:rPr>
          <w:rFonts w:eastAsia="Verdana" w:cs="Calibri"/>
          <w:i/>
          <w:sz w:val="16"/>
          <w:szCs w:val="16"/>
        </w:rPr>
        <w:t>Intestazione fattura - Si precisa che</w:t>
      </w:r>
      <w:r w:rsidR="00A26108" w:rsidRPr="002E4891">
        <w:rPr>
          <w:rFonts w:eastAsia="Verdana" w:cs="Calibri"/>
          <w:i/>
          <w:sz w:val="16"/>
          <w:szCs w:val="16"/>
        </w:rPr>
        <w:t xml:space="preserve"> d</w:t>
      </w:r>
      <w:r w:rsidRPr="002E4891">
        <w:rPr>
          <w:rFonts w:eastAsia="Verdana" w:cs="Calibri"/>
          <w:i/>
          <w:sz w:val="16"/>
          <w:szCs w:val="16"/>
        </w:rPr>
        <w:t>opo l’emissione della fattura, nel caso in cui venga richiesto un cambio di intestazione, verrà addebitato un onere aggiuntivo pari a € 30,00 + iva</w:t>
      </w:r>
    </w:p>
    <w:p w14:paraId="726B4E3C" w14:textId="77777777" w:rsidR="00D61DAD" w:rsidRPr="00B74C57" w:rsidRDefault="00D61DAD">
      <w:pPr>
        <w:spacing w:line="0" w:lineRule="atLeast"/>
        <w:rPr>
          <w:rFonts w:asciiTheme="minorHAnsi" w:eastAsia="Verdana" w:hAnsiTheme="minorHAnsi" w:cstheme="minorHAnsi"/>
          <w:sz w:val="16"/>
          <w:szCs w:val="16"/>
        </w:rPr>
      </w:pPr>
    </w:p>
    <w:p w14:paraId="19A552CE" w14:textId="77777777" w:rsidR="00D61DAD" w:rsidRPr="00A26108" w:rsidRDefault="00121C82">
      <w:pPr>
        <w:spacing w:line="0" w:lineRule="atLeast"/>
        <w:rPr>
          <w:rFonts w:asciiTheme="minorHAnsi" w:hAnsiTheme="minorHAnsi" w:cstheme="minorHAnsi"/>
          <w:sz w:val="16"/>
          <w:szCs w:val="16"/>
        </w:rPr>
      </w:pPr>
      <w:r w:rsidRPr="00A26108">
        <w:rPr>
          <w:rFonts w:asciiTheme="minorHAnsi" w:eastAsia="Verdana" w:hAnsiTheme="minorHAnsi" w:cstheme="minorHAnsi"/>
          <w:b/>
          <w:i/>
          <w:sz w:val="16"/>
          <w:szCs w:val="16"/>
        </w:rPr>
        <w:t>DESTINATARIO FATTURA (SE UGUALE AD INTESTATARIO NON COMPILARE)</w:t>
      </w:r>
      <w:r w:rsidRPr="00A26108">
        <w:rPr>
          <w:rFonts w:asciiTheme="minorHAnsi" w:eastAsia="Verdana" w:hAnsiTheme="minorHAnsi" w:cstheme="minorHAnsi"/>
          <w:i/>
          <w:sz w:val="16"/>
          <w:szCs w:val="16"/>
        </w:rPr>
        <w:t>:</w:t>
      </w:r>
    </w:p>
    <w:p w14:paraId="766657D0" w14:textId="77777777" w:rsidR="00D61DAD" w:rsidRPr="00A26108"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A26108" w:rsidRPr="00A26108" w14:paraId="2E5E7CBD" w14:textId="77777777" w:rsidTr="0029387A">
        <w:trPr>
          <w:trHeight w:val="118"/>
        </w:trPr>
        <w:tc>
          <w:tcPr>
            <w:tcW w:w="2268" w:type="dxa"/>
            <w:shd w:val="clear" w:color="auto" w:fill="D9D9D9"/>
            <w:tcMar>
              <w:top w:w="0" w:type="dxa"/>
              <w:left w:w="108" w:type="dxa"/>
              <w:bottom w:w="0" w:type="dxa"/>
              <w:right w:w="108" w:type="dxa"/>
            </w:tcMar>
            <w:vAlign w:val="center"/>
          </w:tcPr>
          <w:p w14:paraId="4F43C27E" w14:textId="77777777" w:rsidR="00D61DAD" w:rsidRPr="00A26108" w:rsidRDefault="00121C82">
            <w:pPr>
              <w:ind w:right="159"/>
              <w:rPr>
                <w:rFonts w:asciiTheme="minorHAnsi" w:eastAsia="Verdana" w:hAnsiTheme="minorHAnsi" w:cstheme="minorHAnsi"/>
                <w:sz w:val="16"/>
                <w:szCs w:val="16"/>
              </w:rPr>
            </w:pPr>
            <w:r w:rsidRPr="00A26108">
              <w:rPr>
                <w:rFonts w:asciiTheme="minorHAnsi" w:eastAsia="Verdana" w:hAnsiTheme="minorHAnsi" w:cstheme="minorHAnsi"/>
                <w:sz w:val="16"/>
                <w:szCs w:val="16"/>
              </w:rPr>
              <w:t>RAGIONE SOCIALE</w:t>
            </w:r>
          </w:p>
        </w:tc>
        <w:tc>
          <w:tcPr>
            <w:tcW w:w="8364" w:type="dxa"/>
            <w:tcBorders>
              <w:bottom w:val="single" w:sz="4" w:space="0" w:color="000000"/>
            </w:tcBorders>
            <w:shd w:val="clear" w:color="auto" w:fill="auto"/>
            <w:tcMar>
              <w:top w:w="0" w:type="dxa"/>
              <w:left w:w="108" w:type="dxa"/>
              <w:bottom w:w="0" w:type="dxa"/>
              <w:right w:w="108" w:type="dxa"/>
            </w:tcMar>
          </w:tcPr>
          <w:p w14:paraId="75894665" w14:textId="77777777" w:rsidR="00D61DAD" w:rsidRPr="00A26108" w:rsidRDefault="00D61DAD">
            <w:pPr>
              <w:spacing w:line="360" w:lineRule="auto"/>
              <w:ind w:right="159"/>
              <w:jc w:val="center"/>
              <w:rPr>
                <w:rFonts w:asciiTheme="minorHAnsi" w:eastAsia="Verdana" w:hAnsiTheme="minorHAnsi" w:cstheme="minorHAnsi"/>
                <w:sz w:val="16"/>
                <w:szCs w:val="16"/>
              </w:rPr>
            </w:pPr>
          </w:p>
        </w:tc>
      </w:tr>
    </w:tbl>
    <w:p w14:paraId="79E435CC" w14:textId="77777777" w:rsidR="00D61DAD" w:rsidRPr="00A26108" w:rsidRDefault="00D61DAD" w:rsidP="00EB2E29">
      <w:pPr>
        <w:ind w:right="159"/>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5479"/>
        <w:gridCol w:w="693"/>
        <w:gridCol w:w="2192"/>
      </w:tblGrid>
      <w:tr w:rsidR="00A26108" w:rsidRPr="00A26108" w14:paraId="0E597B48" w14:textId="77777777" w:rsidTr="0029387A">
        <w:trPr>
          <w:trHeight w:val="20"/>
        </w:trPr>
        <w:tc>
          <w:tcPr>
            <w:tcW w:w="2268" w:type="dxa"/>
            <w:shd w:val="clear" w:color="auto" w:fill="D9D9D9"/>
            <w:tcMar>
              <w:top w:w="0" w:type="dxa"/>
              <w:left w:w="108" w:type="dxa"/>
              <w:bottom w:w="0" w:type="dxa"/>
              <w:right w:w="108" w:type="dxa"/>
            </w:tcMar>
            <w:vAlign w:val="center"/>
          </w:tcPr>
          <w:p w14:paraId="42F0DCD4" w14:textId="77777777" w:rsidR="00D61DAD" w:rsidRPr="00A26108" w:rsidRDefault="00121C82">
            <w:pPr>
              <w:ind w:right="159"/>
              <w:rPr>
                <w:rFonts w:asciiTheme="minorHAnsi" w:eastAsia="Verdana" w:hAnsiTheme="minorHAnsi" w:cstheme="minorHAnsi"/>
                <w:sz w:val="16"/>
                <w:szCs w:val="16"/>
              </w:rPr>
            </w:pPr>
            <w:r w:rsidRPr="00A26108">
              <w:rPr>
                <w:rFonts w:asciiTheme="minorHAnsi" w:eastAsia="Verdana" w:hAnsiTheme="minorHAnsi" w:cstheme="minorHAnsi"/>
                <w:sz w:val="16"/>
                <w:szCs w:val="16"/>
              </w:rPr>
              <w:t>INDIRIZZO</w:t>
            </w:r>
          </w:p>
        </w:tc>
        <w:tc>
          <w:tcPr>
            <w:tcW w:w="5479" w:type="dxa"/>
            <w:tcBorders>
              <w:bottom w:val="single" w:sz="4" w:space="0" w:color="000000"/>
            </w:tcBorders>
            <w:shd w:val="clear" w:color="auto" w:fill="auto"/>
            <w:tcMar>
              <w:top w:w="0" w:type="dxa"/>
              <w:left w:w="108" w:type="dxa"/>
              <w:bottom w:w="0" w:type="dxa"/>
              <w:right w:w="108" w:type="dxa"/>
            </w:tcMar>
          </w:tcPr>
          <w:p w14:paraId="2D548576" w14:textId="77777777" w:rsidR="00D61DAD" w:rsidRPr="00A26108"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1E90CE8B" w14:textId="77777777" w:rsidR="00D61DAD" w:rsidRPr="00A26108" w:rsidRDefault="00121C82">
            <w:pPr>
              <w:ind w:right="159"/>
              <w:rPr>
                <w:rFonts w:asciiTheme="minorHAnsi" w:eastAsia="Verdana" w:hAnsiTheme="minorHAnsi" w:cstheme="minorHAnsi"/>
                <w:sz w:val="16"/>
                <w:szCs w:val="16"/>
              </w:rPr>
            </w:pPr>
            <w:r w:rsidRPr="00A26108">
              <w:rPr>
                <w:rFonts w:asciiTheme="minorHAnsi" w:eastAsia="Verdana" w:hAnsiTheme="minorHAnsi" w:cstheme="minorHAnsi"/>
                <w:sz w:val="16"/>
                <w:szCs w:val="16"/>
              </w:rPr>
              <w:t>CAP</w:t>
            </w:r>
          </w:p>
        </w:tc>
        <w:tc>
          <w:tcPr>
            <w:tcW w:w="2192" w:type="dxa"/>
            <w:tcBorders>
              <w:bottom w:val="single" w:sz="4" w:space="0" w:color="000000"/>
            </w:tcBorders>
            <w:shd w:val="clear" w:color="auto" w:fill="auto"/>
            <w:tcMar>
              <w:top w:w="0" w:type="dxa"/>
              <w:left w:w="108" w:type="dxa"/>
              <w:bottom w:w="0" w:type="dxa"/>
              <w:right w:w="108" w:type="dxa"/>
            </w:tcMar>
          </w:tcPr>
          <w:p w14:paraId="345079B2" w14:textId="77777777" w:rsidR="00D61DAD" w:rsidRPr="00A26108" w:rsidRDefault="00D61DAD">
            <w:pPr>
              <w:spacing w:line="360" w:lineRule="auto"/>
              <w:ind w:right="159"/>
              <w:jc w:val="center"/>
              <w:rPr>
                <w:rFonts w:asciiTheme="minorHAnsi" w:eastAsia="Verdana" w:hAnsiTheme="minorHAnsi" w:cstheme="minorHAnsi"/>
                <w:sz w:val="16"/>
                <w:szCs w:val="16"/>
              </w:rPr>
            </w:pPr>
          </w:p>
        </w:tc>
      </w:tr>
    </w:tbl>
    <w:p w14:paraId="19DB35ED" w14:textId="77777777" w:rsidR="00D61DAD" w:rsidRPr="00A26108"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1104"/>
        <w:gridCol w:w="2015"/>
        <w:gridCol w:w="567"/>
        <w:gridCol w:w="1984"/>
        <w:gridCol w:w="709"/>
        <w:gridCol w:w="4253"/>
      </w:tblGrid>
      <w:tr w:rsidR="00A26108" w:rsidRPr="00A26108" w14:paraId="3A489729" w14:textId="77777777" w:rsidTr="004E6AEC">
        <w:trPr>
          <w:trHeight w:val="293"/>
        </w:trPr>
        <w:tc>
          <w:tcPr>
            <w:tcW w:w="1104" w:type="dxa"/>
            <w:shd w:val="clear" w:color="auto" w:fill="D9D9D9"/>
            <w:tcMar>
              <w:top w:w="0" w:type="dxa"/>
              <w:left w:w="108" w:type="dxa"/>
              <w:bottom w:w="0" w:type="dxa"/>
              <w:right w:w="108" w:type="dxa"/>
            </w:tcMar>
            <w:vAlign w:val="center"/>
          </w:tcPr>
          <w:p w14:paraId="09B0847E" w14:textId="77777777" w:rsidR="00D61DAD" w:rsidRPr="00A26108" w:rsidRDefault="00121C82">
            <w:pPr>
              <w:rPr>
                <w:rFonts w:asciiTheme="minorHAnsi" w:eastAsia="Verdana" w:hAnsiTheme="minorHAnsi" w:cstheme="minorHAnsi"/>
                <w:sz w:val="16"/>
                <w:szCs w:val="16"/>
              </w:rPr>
            </w:pPr>
            <w:r w:rsidRPr="00A26108">
              <w:rPr>
                <w:rFonts w:asciiTheme="minorHAnsi" w:eastAsia="Verdana" w:hAnsiTheme="minorHAnsi" w:cstheme="minorHAnsi"/>
                <w:sz w:val="16"/>
                <w:szCs w:val="16"/>
              </w:rPr>
              <w:t>TELEFONO</w:t>
            </w:r>
          </w:p>
        </w:tc>
        <w:tc>
          <w:tcPr>
            <w:tcW w:w="2015" w:type="dxa"/>
            <w:tcBorders>
              <w:bottom w:val="single" w:sz="4" w:space="0" w:color="000000"/>
            </w:tcBorders>
            <w:shd w:val="clear" w:color="auto" w:fill="auto"/>
            <w:tcMar>
              <w:top w:w="0" w:type="dxa"/>
              <w:left w:w="108" w:type="dxa"/>
              <w:bottom w:w="0" w:type="dxa"/>
              <w:right w:w="108" w:type="dxa"/>
            </w:tcMar>
          </w:tcPr>
          <w:p w14:paraId="53D77C83" w14:textId="77777777" w:rsidR="00D61DAD" w:rsidRPr="00A26108"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0CD083E9" w14:textId="77777777" w:rsidR="00D61DAD" w:rsidRPr="00A26108" w:rsidRDefault="00121C82">
            <w:pPr>
              <w:rPr>
                <w:rFonts w:asciiTheme="minorHAnsi" w:eastAsia="Verdana" w:hAnsiTheme="minorHAnsi" w:cstheme="minorHAnsi"/>
                <w:sz w:val="16"/>
                <w:szCs w:val="16"/>
              </w:rPr>
            </w:pPr>
            <w:r w:rsidRPr="00A26108">
              <w:rPr>
                <w:rFonts w:asciiTheme="minorHAnsi" w:eastAsia="Verdana" w:hAnsiTheme="minorHAnsi" w:cstheme="minorHAnsi"/>
                <w:sz w:val="16"/>
                <w:szCs w:val="16"/>
              </w:rPr>
              <w:t>FAX</w:t>
            </w:r>
          </w:p>
        </w:tc>
        <w:tc>
          <w:tcPr>
            <w:tcW w:w="1984" w:type="dxa"/>
            <w:tcBorders>
              <w:bottom w:val="single" w:sz="4" w:space="0" w:color="000000"/>
            </w:tcBorders>
            <w:shd w:val="clear" w:color="auto" w:fill="auto"/>
            <w:tcMar>
              <w:top w:w="0" w:type="dxa"/>
              <w:left w:w="108" w:type="dxa"/>
              <w:bottom w:w="0" w:type="dxa"/>
              <w:right w:w="108" w:type="dxa"/>
            </w:tcMar>
          </w:tcPr>
          <w:p w14:paraId="36613EB6" w14:textId="77777777" w:rsidR="00D61DAD" w:rsidRPr="00A26108" w:rsidRDefault="00D61DAD">
            <w:pPr>
              <w:rPr>
                <w:rFonts w:asciiTheme="minorHAnsi" w:eastAsia="Verdana" w:hAnsiTheme="minorHAnsi" w:cstheme="minorHAnsi"/>
                <w:sz w:val="16"/>
                <w:szCs w:val="16"/>
              </w:rPr>
            </w:pPr>
          </w:p>
        </w:tc>
        <w:tc>
          <w:tcPr>
            <w:tcW w:w="709" w:type="dxa"/>
            <w:shd w:val="clear" w:color="auto" w:fill="D9D9D9"/>
            <w:tcMar>
              <w:top w:w="0" w:type="dxa"/>
              <w:left w:w="108" w:type="dxa"/>
              <w:bottom w:w="0" w:type="dxa"/>
              <w:right w:w="108" w:type="dxa"/>
            </w:tcMar>
            <w:vAlign w:val="center"/>
          </w:tcPr>
          <w:p w14:paraId="4BAFA761" w14:textId="77777777" w:rsidR="00D61DAD" w:rsidRPr="00A26108" w:rsidRDefault="00121C82">
            <w:pPr>
              <w:rPr>
                <w:rFonts w:asciiTheme="minorHAnsi" w:eastAsia="Verdana" w:hAnsiTheme="minorHAnsi" w:cstheme="minorHAnsi"/>
                <w:sz w:val="16"/>
                <w:szCs w:val="16"/>
              </w:rPr>
            </w:pPr>
            <w:r w:rsidRPr="00A26108">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2CB51738" w14:textId="77777777" w:rsidR="00D61DAD" w:rsidRPr="00A26108" w:rsidRDefault="00D61DAD">
            <w:pPr>
              <w:rPr>
                <w:rFonts w:asciiTheme="minorHAnsi" w:eastAsia="Verdana" w:hAnsiTheme="minorHAnsi" w:cstheme="minorHAnsi"/>
                <w:sz w:val="16"/>
                <w:szCs w:val="16"/>
              </w:rPr>
            </w:pPr>
          </w:p>
        </w:tc>
      </w:tr>
    </w:tbl>
    <w:p w14:paraId="3B8E7217" w14:textId="77777777" w:rsidR="001139B2" w:rsidRDefault="001139B2">
      <w:pPr>
        <w:spacing w:line="0" w:lineRule="atLeast"/>
        <w:rPr>
          <w:rFonts w:asciiTheme="minorHAnsi" w:eastAsia="Verdana" w:hAnsiTheme="minorHAnsi" w:cstheme="minorHAnsi"/>
          <w:b/>
          <w:bCs/>
          <w:iCs/>
          <w:sz w:val="18"/>
          <w:szCs w:val="18"/>
          <w:u w:val="single"/>
        </w:rPr>
      </w:pPr>
    </w:p>
    <w:p w14:paraId="5B5DEE1F" w14:textId="66ED6026" w:rsidR="007C324E" w:rsidRPr="00465F4D" w:rsidRDefault="007C324E">
      <w:pPr>
        <w:spacing w:line="0" w:lineRule="atLeast"/>
        <w:rPr>
          <w:rFonts w:asciiTheme="minorHAnsi" w:eastAsia="Verdana" w:hAnsiTheme="minorHAnsi" w:cstheme="minorHAnsi"/>
          <w:b/>
          <w:bCs/>
          <w:iCs/>
          <w:sz w:val="18"/>
          <w:szCs w:val="18"/>
          <w:u w:val="single"/>
        </w:rPr>
      </w:pPr>
      <w:r w:rsidRPr="00465F4D">
        <w:rPr>
          <w:rFonts w:asciiTheme="minorHAnsi" w:eastAsia="Verdana" w:hAnsiTheme="minorHAnsi" w:cstheme="minorHAnsi"/>
          <w:b/>
          <w:bCs/>
          <w:iCs/>
          <w:sz w:val="18"/>
          <w:szCs w:val="18"/>
          <w:u w:val="single"/>
        </w:rPr>
        <w:lastRenderedPageBreak/>
        <w:t>SERVIZI RICHIESTI:</w:t>
      </w:r>
    </w:p>
    <w:p w14:paraId="567EBD58" w14:textId="5732C9A9" w:rsidR="007C324E" w:rsidRDefault="007C324E">
      <w:pPr>
        <w:spacing w:line="0" w:lineRule="atLeast"/>
        <w:rPr>
          <w:rFonts w:asciiTheme="minorHAnsi" w:eastAsia="Verdana" w:hAnsiTheme="minorHAnsi" w:cstheme="minorHAnsi"/>
          <w:i/>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7C324E" w:rsidRPr="00872CE4" w14:paraId="2864FF7D" w14:textId="77777777" w:rsidTr="00B77A2E">
        <w:trPr>
          <w:trHeight w:val="28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FAED0F" w14:textId="77777777" w:rsidR="007C324E" w:rsidRPr="00872CE4" w:rsidRDefault="007C324E" w:rsidP="00B77A2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SERVIZI PUBBLICITARI INTERNET</w:t>
            </w:r>
            <w:r>
              <w:rPr>
                <w:rFonts w:asciiTheme="minorHAnsi" w:eastAsia="Verdana" w:hAnsiTheme="minorHAnsi" w:cstheme="minorHAnsi"/>
                <w:b/>
                <w:sz w:val="16"/>
                <w:szCs w:val="16"/>
              </w:rPr>
              <w:t xml:space="preserve"> EX ART. 490 II CPC</w:t>
            </w:r>
          </w:p>
        </w:tc>
      </w:tr>
      <w:tr w:rsidR="007C324E" w:rsidRPr="00872CE4" w14:paraId="5E529D91" w14:textId="77777777" w:rsidTr="00B77A2E">
        <w:trPr>
          <w:trHeight w:val="38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A2A3D" w14:textId="77777777" w:rsidR="007C324E" w:rsidRPr="00872CE4" w:rsidRDefault="007C324E" w:rsidP="00B77A2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3391B" w14:textId="77777777" w:rsidR="007C324E" w:rsidRPr="00872CE4" w:rsidRDefault="00D75213" w:rsidP="00B77A2E">
            <w:pPr>
              <w:rPr>
                <w:rFonts w:asciiTheme="minorHAnsi" w:hAnsiTheme="minorHAnsi" w:cstheme="minorHAnsi"/>
                <w:sz w:val="16"/>
                <w:szCs w:val="16"/>
              </w:rPr>
            </w:pPr>
            <w:hyperlink r:id="rId11" w:history="1">
              <w:r w:rsidR="007C324E" w:rsidRPr="00872CE4">
                <w:rPr>
                  <w:rStyle w:val="Collegamentoipertestuale"/>
                  <w:rFonts w:asciiTheme="minorHAnsi" w:hAnsiTheme="minorHAnsi" w:cstheme="minorHAnsi"/>
                  <w:sz w:val="16"/>
                  <w:szCs w:val="16"/>
                </w:rPr>
                <w:t>WWW.ASTEANNUNCI.IT</w:t>
              </w:r>
            </w:hyperlink>
            <w:r w:rsidR="007C324E" w:rsidRPr="00872CE4">
              <w:rPr>
                <w:rFonts w:asciiTheme="minorHAnsi" w:hAnsiTheme="minorHAnsi" w:cstheme="minorHAnsi"/>
                <w:sz w:val="16"/>
                <w:szCs w:val="16"/>
              </w:rPr>
              <w:t xml:space="preserve">; </w:t>
            </w:r>
            <w:hyperlink r:id="rId12" w:history="1">
              <w:r w:rsidR="007C324E" w:rsidRPr="00872CE4">
                <w:rPr>
                  <w:rStyle w:val="Collegamentoipertestuale"/>
                  <w:rFonts w:asciiTheme="minorHAnsi" w:hAnsiTheme="minorHAnsi" w:cstheme="minorHAnsi"/>
                  <w:sz w:val="16"/>
                  <w:szCs w:val="16"/>
                </w:rPr>
                <w:t>WWW.ASTALEGALE.NET</w:t>
              </w:r>
            </w:hyperlink>
            <w:r w:rsidR="007C324E" w:rsidRPr="00872CE4">
              <w:rPr>
                <w:rFonts w:asciiTheme="minorHAnsi" w:hAnsiTheme="minorHAnsi" w:cstheme="minorHAnsi"/>
                <w:sz w:val="16"/>
                <w:szCs w:val="16"/>
              </w:rPr>
              <w:t xml:space="preserve"> ; </w:t>
            </w:r>
            <w:hyperlink r:id="rId13" w:history="1">
              <w:r w:rsidR="007C324E" w:rsidRPr="00872CE4">
                <w:rPr>
                  <w:rStyle w:val="Collegamentoipertestuale"/>
                  <w:rFonts w:asciiTheme="minorHAnsi" w:hAnsiTheme="minorHAnsi" w:cstheme="minorHAnsi"/>
                  <w:sz w:val="16"/>
                  <w:szCs w:val="16"/>
                </w:rPr>
                <w:t>WWW.ASTEGIUDIZIARIE.IT</w:t>
              </w:r>
            </w:hyperlink>
            <w:r w:rsidR="007C324E" w:rsidRPr="00872CE4">
              <w:rPr>
                <w:rFonts w:asciiTheme="minorHAnsi" w:hAnsiTheme="minorHAnsi" w:cstheme="minorHAnsi"/>
                <w:sz w:val="16"/>
                <w:szCs w:val="16"/>
              </w:rPr>
              <w:t xml:space="preserve"> </w:t>
            </w:r>
          </w:p>
        </w:tc>
      </w:tr>
    </w:tbl>
    <w:p w14:paraId="7AED81D0" w14:textId="77777777" w:rsidR="007C324E" w:rsidRDefault="007C324E" w:rsidP="007C324E">
      <w:pPr>
        <w:rPr>
          <w:rFonts w:asciiTheme="minorHAnsi" w:eastAsia="Verdana" w:hAnsiTheme="minorHAnsi" w:cstheme="minorHAnsi"/>
          <w:sz w:val="16"/>
          <w:szCs w:val="16"/>
        </w:rPr>
      </w:pPr>
    </w:p>
    <w:tbl>
      <w:tblPr>
        <w:tblW w:w="1059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19"/>
        <w:gridCol w:w="8763"/>
        <w:gridCol w:w="1415"/>
      </w:tblGrid>
      <w:tr w:rsidR="007C324E" w:rsidRPr="00872CE4" w14:paraId="0D79C34F" w14:textId="77777777" w:rsidTr="00897645">
        <w:trPr>
          <w:trHeight w:val="191"/>
        </w:trPr>
        <w:tc>
          <w:tcPr>
            <w:tcW w:w="9182" w:type="dxa"/>
            <w:gridSpan w:val="2"/>
            <w:shd w:val="clear" w:color="auto" w:fill="D9D9D9"/>
            <w:tcMar>
              <w:top w:w="0" w:type="dxa"/>
              <w:left w:w="108" w:type="dxa"/>
              <w:bottom w:w="0" w:type="dxa"/>
              <w:right w:w="108" w:type="dxa"/>
            </w:tcMar>
            <w:vAlign w:val="center"/>
          </w:tcPr>
          <w:p w14:paraId="3CFE4A27" w14:textId="09C6264A" w:rsidR="007C324E" w:rsidRPr="00872CE4" w:rsidRDefault="007C324E" w:rsidP="00B77A2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SERVIZI PUBBLICITARI INTERNET</w:t>
            </w:r>
            <w:r>
              <w:rPr>
                <w:rFonts w:asciiTheme="minorHAnsi" w:eastAsia="Verdana" w:hAnsiTheme="minorHAnsi" w:cstheme="minorHAnsi"/>
                <w:b/>
                <w:sz w:val="16"/>
                <w:szCs w:val="16"/>
              </w:rPr>
              <w:t xml:space="preserve"> – SITI COMMERCIALI (a cura del Gruppo </w:t>
            </w:r>
            <w:proofErr w:type="spellStart"/>
            <w:r>
              <w:rPr>
                <w:rFonts w:asciiTheme="minorHAnsi" w:eastAsia="Verdana" w:hAnsiTheme="minorHAnsi" w:cstheme="minorHAnsi"/>
                <w:b/>
                <w:sz w:val="16"/>
                <w:szCs w:val="16"/>
              </w:rPr>
              <w:t>Edicom</w:t>
            </w:r>
            <w:proofErr w:type="spellEnd"/>
            <w:r>
              <w:rPr>
                <w:rFonts w:asciiTheme="minorHAnsi" w:eastAsia="Verdana" w:hAnsiTheme="minorHAnsi" w:cstheme="minorHAnsi"/>
                <w:b/>
                <w:sz w:val="16"/>
                <w:szCs w:val="16"/>
              </w:rPr>
              <w:t>)</w:t>
            </w:r>
          </w:p>
        </w:tc>
        <w:tc>
          <w:tcPr>
            <w:tcW w:w="1415"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026F937D" w14:textId="77777777" w:rsidR="007C324E" w:rsidRPr="00872CE4" w:rsidRDefault="007C324E" w:rsidP="00B77A2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7B5DB1" w:rsidRPr="00872CE4" w14:paraId="6E5A9AF1" w14:textId="7AC20C3F" w:rsidTr="00897645">
        <w:trPr>
          <w:trHeight w:val="304"/>
        </w:trPr>
        <w:tc>
          <w:tcPr>
            <w:tcW w:w="419" w:type="dxa"/>
            <w:shd w:val="clear" w:color="auto" w:fill="auto"/>
            <w:tcMar>
              <w:top w:w="0" w:type="dxa"/>
              <w:left w:w="108" w:type="dxa"/>
              <w:bottom w:w="0" w:type="dxa"/>
              <w:right w:w="108" w:type="dxa"/>
            </w:tcMar>
            <w:vAlign w:val="center"/>
          </w:tcPr>
          <w:p w14:paraId="13465737" w14:textId="77777777" w:rsidR="007B5DB1" w:rsidRPr="00872CE4" w:rsidRDefault="007B5DB1" w:rsidP="00B77A2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63" w:type="dxa"/>
            <w:tcBorders>
              <w:right w:val="nil"/>
            </w:tcBorders>
            <w:shd w:val="clear" w:color="auto" w:fill="auto"/>
            <w:tcMar>
              <w:top w:w="0" w:type="dxa"/>
              <w:left w:w="108" w:type="dxa"/>
              <w:bottom w:w="0" w:type="dxa"/>
              <w:right w:w="108" w:type="dxa"/>
            </w:tcMar>
            <w:vAlign w:val="center"/>
          </w:tcPr>
          <w:p w14:paraId="0C8C953A" w14:textId="44A20D00" w:rsidR="007B5DB1" w:rsidRPr="00F83EAE" w:rsidRDefault="007B5DB1" w:rsidP="00B77A2E">
            <w:pPr>
              <w:rPr>
                <w:rFonts w:asciiTheme="minorHAnsi" w:hAnsiTheme="minorHAnsi" w:cstheme="minorHAnsi"/>
                <w:sz w:val="16"/>
                <w:szCs w:val="16"/>
              </w:rPr>
            </w:pPr>
            <w:r w:rsidRPr="00872CE4">
              <w:rPr>
                <w:rFonts w:asciiTheme="minorHAnsi" w:eastAsia="Verdana" w:hAnsiTheme="minorHAnsi" w:cstheme="minorHAnsi"/>
                <w:sz w:val="16"/>
                <w:szCs w:val="16"/>
              </w:rPr>
              <w:t xml:space="preserve">PUBBLICAZIONE </w:t>
            </w:r>
            <w:r>
              <w:rPr>
                <w:rFonts w:asciiTheme="minorHAnsi" w:eastAsia="Verdana" w:hAnsiTheme="minorHAnsi" w:cstheme="minorHAnsi"/>
                <w:sz w:val="16"/>
                <w:szCs w:val="16"/>
              </w:rPr>
              <w:t xml:space="preserve">SU: </w:t>
            </w:r>
            <w:r w:rsidRPr="00EC56D1">
              <w:rPr>
                <w:rFonts w:asciiTheme="minorHAnsi" w:eastAsia="Verdana" w:hAnsiTheme="minorHAnsi" w:cstheme="minorHAnsi"/>
                <w:sz w:val="16"/>
                <w:szCs w:val="16"/>
              </w:rPr>
              <w:t xml:space="preserve">www.casa.it – www.idealista.it </w:t>
            </w:r>
            <w:r>
              <w:rPr>
                <w:rFonts w:asciiTheme="minorHAnsi" w:eastAsia="Verdana" w:hAnsiTheme="minorHAnsi" w:cstheme="minorHAnsi"/>
                <w:sz w:val="16"/>
                <w:szCs w:val="16"/>
              </w:rPr>
              <w:t xml:space="preserve">a cura del Gruppo </w:t>
            </w:r>
            <w:proofErr w:type="spellStart"/>
            <w:r>
              <w:rPr>
                <w:rFonts w:asciiTheme="minorHAnsi" w:eastAsia="Verdana" w:hAnsiTheme="minorHAnsi" w:cstheme="minorHAnsi"/>
                <w:sz w:val="16"/>
                <w:szCs w:val="16"/>
              </w:rPr>
              <w:t>Edicom</w:t>
            </w:r>
            <w:proofErr w:type="spellEnd"/>
          </w:p>
        </w:tc>
        <w:tc>
          <w:tcPr>
            <w:tcW w:w="1415" w:type="dxa"/>
            <w:tcBorders>
              <w:top w:val="nil"/>
              <w:left w:val="nil"/>
              <w:bottom w:val="nil"/>
              <w:right w:val="single" w:sz="4" w:space="0" w:color="auto"/>
            </w:tcBorders>
            <w:shd w:val="clear" w:color="auto" w:fill="auto"/>
          </w:tcPr>
          <w:p w14:paraId="015CB843" w14:textId="77777777" w:rsidR="007B5DB1" w:rsidRPr="00872CE4" w:rsidRDefault="007B5DB1">
            <w:pPr>
              <w:suppressAutoHyphens w:val="0"/>
              <w:spacing w:after="160" w:line="256" w:lineRule="auto"/>
            </w:pPr>
          </w:p>
        </w:tc>
      </w:tr>
      <w:tr w:rsidR="007C324E" w:rsidRPr="00872CE4" w14:paraId="7B370BA1" w14:textId="77777777" w:rsidTr="00897645">
        <w:trPr>
          <w:trHeight w:val="484"/>
        </w:trPr>
        <w:tc>
          <w:tcPr>
            <w:tcW w:w="419" w:type="dxa"/>
            <w:tcBorders>
              <w:bottom w:val="single" w:sz="4" w:space="0" w:color="000000"/>
            </w:tcBorders>
            <w:shd w:val="clear" w:color="auto" w:fill="auto"/>
            <w:tcMar>
              <w:top w:w="0" w:type="dxa"/>
              <w:left w:w="108" w:type="dxa"/>
              <w:bottom w:w="0" w:type="dxa"/>
              <w:right w:w="108" w:type="dxa"/>
            </w:tcMar>
            <w:vAlign w:val="center"/>
          </w:tcPr>
          <w:p w14:paraId="24F7099C" w14:textId="77777777" w:rsidR="007C324E" w:rsidRDefault="007C324E" w:rsidP="007C324E">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63" w:type="dxa"/>
            <w:tcBorders>
              <w:bottom w:val="single" w:sz="4" w:space="0" w:color="000000"/>
            </w:tcBorders>
            <w:shd w:val="clear" w:color="auto" w:fill="auto"/>
            <w:tcMar>
              <w:top w:w="0" w:type="dxa"/>
              <w:left w:w="108" w:type="dxa"/>
              <w:bottom w:w="0" w:type="dxa"/>
              <w:right w:w="108" w:type="dxa"/>
            </w:tcMar>
            <w:vAlign w:val="center"/>
          </w:tcPr>
          <w:p w14:paraId="34387B77" w14:textId="36627BA7" w:rsidR="007C324E" w:rsidRPr="00872CE4" w:rsidRDefault="007C324E" w:rsidP="007C324E">
            <w:pPr>
              <w:jc w:val="both"/>
              <w:rPr>
                <w:rFonts w:asciiTheme="minorHAnsi" w:eastAsia="Verdana" w:hAnsiTheme="minorHAnsi" w:cstheme="minorHAnsi"/>
                <w:sz w:val="16"/>
                <w:szCs w:val="16"/>
              </w:rPr>
            </w:pPr>
            <w:r w:rsidRPr="00F83EAE">
              <w:rPr>
                <w:rFonts w:asciiTheme="minorHAnsi" w:eastAsia="Verdana" w:hAnsiTheme="minorHAnsi" w:cstheme="minorHAnsi"/>
                <w:sz w:val="16"/>
                <w:szCs w:val="16"/>
              </w:rPr>
              <w:t xml:space="preserve">PUBBLICAZIONE SU www.immobiliare.it </w:t>
            </w:r>
          </w:p>
        </w:tc>
        <w:tc>
          <w:tcPr>
            <w:tcW w:w="141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5E55D3E" w14:textId="77777777" w:rsidR="007C324E" w:rsidRPr="00872CE4" w:rsidRDefault="007C324E" w:rsidP="007C324E">
            <w:pPr>
              <w:rPr>
                <w:rFonts w:asciiTheme="minorHAnsi" w:eastAsia="Verdana" w:hAnsiTheme="minorHAnsi" w:cstheme="minorHAnsi"/>
                <w:sz w:val="16"/>
                <w:szCs w:val="16"/>
              </w:rPr>
            </w:pPr>
          </w:p>
        </w:tc>
      </w:tr>
    </w:tbl>
    <w:p w14:paraId="4E3C478F" w14:textId="4D44356F" w:rsidR="007C324E" w:rsidRDefault="007C324E" w:rsidP="007C324E">
      <w:pPr>
        <w:rPr>
          <w:rFonts w:asciiTheme="minorHAnsi" w:eastAsia="Verdana" w:hAnsiTheme="minorHAnsi" w:cstheme="minorHAnsi"/>
          <w:sz w:val="16"/>
          <w:szCs w:val="16"/>
        </w:rPr>
      </w:pPr>
      <w:bookmarkStart w:id="0" w:name="_Hlk20238598"/>
    </w:p>
    <w:p w14:paraId="4CC2CE2C" w14:textId="77777777" w:rsidR="007C324E" w:rsidRDefault="007C324E" w:rsidP="007C324E">
      <w:pPr>
        <w:rPr>
          <w:rFonts w:asciiTheme="minorHAnsi" w:eastAsia="Verdana" w:hAnsiTheme="minorHAnsi" w:cstheme="minorHAns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7C324E" w:rsidRPr="00872CE4" w14:paraId="58EEC479" w14:textId="77777777" w:rsidTr="00B77A2E">
        <w:trPr>
          <w:trHeight w:val="230"/>
        </w:trPr>
        <w:tc>
          <w:tcPr>
            <w:tcW w:w="9209" w:type="dxa"/>
            <w:gridSpan w:val="2"/>
            <w:shd w:val="clear" w:color="auto" w:fill="D9D9D9"/>
            <w:tcMar>
              <w:top w:w="0" w:type="dxa"/>
              <w:left w:w="108" w:type="dxa"/>
              <w:bottom w:w="0" w:type="dxa"/>
              <w:right w:w="108" w:type="dxa"/>
            </w:tcMar>
            <w:vAlign w:val="center"/>
          </w:tcPr>
          <w:bookmarkEnd w:id="0"/>
          <w:p w14:paraId="79921901" w14:textId="77777777" w:rsidR="007C324E" w:rsidRPr="00872CE4" w:rsidRDefault="007C324E" w:rsidP="00B77A2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w:t>
            </w:r>
            <w:r w:rsidRPr="00175D2E">
              <w:rPr>
                <w:rFonts w:asciiTheme="minorHAnsi" w:eastAsia="Verdana" w:hAnsiTheme="minorHAnsi" w:cstheme="minorHAnsi"/>
                <w:b/>
                <w:sz w:val="16"/>
                <w:szCs w:val="16"/>
                <w:u w:val="single"/>
              </w:rPr>
              <w:t>EVENTUALI</w:t>
            </w:r>
            <w:r>
              <w:rPr>
                <w:rFonts w:asciiTheme="minorHAnsi" w:eastAsia="Verdana" w:hAnsiTheme="minorHAnsi" w:cstheme="minorHAnsi"/>
                <w:b/>
                <w:sz w:val="16"/>
                <w:szCs w:val="16"/>
              </w:rPr>
              <w:t xml:space="preserve"> </w:t>
            </w:r>
            <w:r w:rsidRPr="00872CE4">
              <w:rPr>
                <w:rFonts w:asciiTheme="minorHAnsi" w:eastAsia="Verdana" w:hAnsiTheme="minorHAnsi" w:cstheme="minorHAnsi"/>
                <w:b/>
                <w:sz w:val="16"/>
                <w:szCs w:val="16"/>
              </w:rPr>
              <w:t>SERVIZI PUBBLICITARI CARTACEI</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74D63651" w14:textId="77777777" w:rsidR="007C324E" w:rsidRPr="00872CE4" w:rsidRDefault="007C324E" w:rsidP="00B77A2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7C324E" w:rsidRPr="00872CE4" w14:paraId="66F4725D" w14:textId="77777777" w:rsidTr="00B77A2E">
        <w:trPr>
          <w:trHeight w:val="272"/>
        </w:trPr>
        <w:tc>
          <w:tcPr>
            <w:tcW w:w="421" w:type="dxa"/>
            <w:shd w:val="clear" w:color="auto" w:fill="auto"/>
            <w:tcMar>
              <w:top w:w="0" w:type="dxa"/>
              <w:left w:w="108" w:type="dxa"/>
              <w:bottom w:w="0" w:type="dxa"/>
              <w:right w:w="108" w:type="dxa"/>
            </w:tcMar>
            <w:vAlign w:val="center"/>
          </w:tcPr>
          <w:p w14:paraId="5AF44A52" w14:textId="77777777" w:rsidR="007C324E" w:rsidRPr="00872CE4" w:rsidRDefault="007C324E" w:rsidP="00B77A2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shd w:val="clear" w:color="auto" w:fill="auto"/>
            <w:tcMar>
              <w:top w:w="0" w:type="dxa"/>
              <w:left w:w="108" w:type="dxa"/>
              <w:bottom w:w="0" w:type="dxa"/>
              <w:right w:w="108" w:type="dxa"/>
            </w:tcMar>
            <w:vAlign w:val="center"/>
          </w:tcPr>
          <w:p w14:paraId="68D408FF" w14:textId="210A9E83" w:rsidR="007C324E" w:rsidRPr="00872CE4" w:rsidRDefault="007C324E" w:rsidP="00B77A2E">
            <w:pPr>
              <w:rPr>
                <w:rFonts w:asciiTheme="minorHAnsi" w:hAnsiTheme="minorHAnsi" w:cstheme="minorHAnsi"/>
                <w:sz w:val="16"/>
                <w:szCs w:val="16"/>
              </w:rPr>
            </w:pPr>
            <w:r w:rsidRPr="00872CE4">
              <w:rPr>
                <w:rFonts w:asciiTheme="minorHAnsi" w:eastAsia="Verdana" w:hAnsiTheme="minorHAnsi" w:cstheme="minorHAnsi"/>
                <w:sz w:val="16"/>
                <w:szCs w:val="16"/>
              </w:rPr>
              <w:t>PUBBLICAZIONE PER ESTRATTO SUL QUOTIDIANO</w:t>
            </w:r>
            <w:r>
              <w:rPr>
                <w:rFonts w:asciiTheme="minorHAnsi" w:eastAsia="Verdana" w:hAnsiTheme="minorHAnsi" w:cstheme="minorHAnsi"/>
                <w:sz w:val="16"/>
                <w:szCs w:val="16"/>
              </w:rPr>
              <w:t>:</w:t>
            </w:r>
          </w:p>
        </w:tc>
        <w:tc>
          <w:tcPr>
            <w:tcW w:w="1418" w:type="dxa"/>
            <w:tcBorders>
              <w:right w:val="single" w:sz="4" w:space="0" w:color="000000"/>
            </w:tcBorders>
            <w:shd w:val="clear" w:color="auto" w:fill="auto"/>
            <w:tcMar>
              <w:top w:w="0" w:type="dxa"/>
              <w:left w:w="108" w:type="dxa"/>
              <w:bottom w:w="0" w:type="dxa"/>
              <w:right w:w="108" w:type="dxa"/>
            </w:tcMar>
            <w:vAlign w:val="center"/>
          </w:tcPr>
          <w:p w14:paraId="296A1D58" w14:textId="77777777" w:rsidR="007C324E" w:rsidRPr="00872CE4" w:rsidRDefault="007C324E" w:rsidP="00B77A2E">
            <w:pPr>
              <w:rPr>
                <w:rFonts w:asciiTheme="minorHAnsi" w:eastAsia="Verdana" w:hAnsiTheme="minorHAnsi" w:cstheme="minorHAnsi"/>
                <w:sz w:val="16"/>
                <w:szCs w:val="16"/>
              </w:rPr>
            </w:pPr>
          </w:p>
        </w:tc>
      </w:tr>
      <w:tr w:rsidR="007C324E" w:rsidRPr="00872CE4" w14:paraId="08652BEC" w14:textId="77777777" w:rsidTr="00B77A2E">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4AD438DE" w14:textId="77777777" w:rsidR="007C324E" w:rsidRDefault="007C324E" w:rsidP="00B77A2E">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4A9689BE" w14:textId="77777777" w:rsidR="007C324E" w:rsidRPr="00872CE4" w:rsidRDefault="007C324E" w:rsidP="00B77A2E">
            <w:pPr>
              <w:jc w:val="both"/>
              <w:rPr>
                <w:rFonts w:asciiTheme="minorHAnsi" w:eastAsia="Verdana" w:hAnsiTheme="minorHAnsi" w:cstheme="minorHAnsi"/>
                <w:sz w:val="16"/>
                <w:szCs w:val="16"/>
              </w:rPr>
            </w:pPr>
            <w:r>
              <w:rPr>
                <w:rFonts w:asciiTheme="minorHAnsi" w:eastAsia="Verdana" w:hAnsiTheme="minorHAnsi" w:cstheme="minorHAnsi"/>
                <w:sz w:val="16"/>
                <w:szCs w:val="16"/>
              </w:rPr>
              <w:t xml:space="preserve">ULTERIORI SERVIZI: </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C2F29D9" w14:textId="77777777" w:rsidR="007C324E" w:rsidRPr="00872CE4" w:rsidRDefault="007C324E" w:rsidP="00B77A2E">
            <w:pPr>
              <w:rPr>
                <w:rFonts w:asciiTheme="minorHAnsi" w:eastAsia="Verdana" w:hAnsiTheme="minorHAnsi" w:cstheme="minorHAnsi"/>
                <w:sz w:val="16"/>
                <w:szCs w:val="16"/>
              </w:rPr>
            </w:pPr>
          </w:p>
        </w:tc>
      </w:tr>
    </w:tbl>
    <w:p w14:paraId="1731B723" w14:textId="77777777" w:rsidR="007C324E" w:rsidRDefault="007C324E">
      <w:pPr>
        <w:suppressAutoHyphens w:val="0"/>
        <w:spacing w:after="160" w:line="256" w:lineRule="auto"/>
        <w:rPr>
          <w:rFonts w:asciiTheme="minorHAnsi" w:eastAsia="Verdana" w:hAnsiTheme="minorHAnsi" w:cstheme="minorHAnsi"/>
          <w:i/>
          <w:sz w:val="16"/>
          <w:szCs w:val="16"/>
        </w:rPr>
      </w:pPr>
    </w:p>
    <w:tbl>
      <w:tblPr>
        <w:tblW w:w="10627" w:type="dxa"/>
        <w:tblCellMar>
          <w:left w:w="10" w:type="dxa"/>
          <w:right w:w="10" w:type="dxa"/>
        </w:tblCellMar>
        <w:tblLook w:val="0000" w:firstRow="0" w:lastRow="0" w:firstColumn="0" w:lastColumn="0" w:noHBand="0" w:noVBand="0"/>
      </w:tblPr>
      <w:tblGrid>
        <w:gridCol w:w="421"/>
        <w:gridCol w:w="8788"/>
        <w:gridCol w:w="1418"/>
      </w:tblGrid>
      <w:tr w:rsidR="007C324E" w:rsidRPr="00872CE4" w14:paraId="5363E8CA" w14:textId="77777777" w:rsidTr="00B77A2E">
        <w:trPr>
          <w:trHeight w:val="30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A4DC14" w14:textId="1D1371B1" w:rsidR="007C324E" w:rsidRPr="00872CE4" w:rsidRDefault="007C324E" w:rsidP="00B77A2E">
            <w:pPr>
              <w:spacing w:line="0" w:lineRule="atLeast"/>
              <w:jc w:val="center"/>
              <w:rPr>
                <w:rFonts w:asciiTheme="minorHAnsi" w:eastAsia="Verdana" w:hAnsiTheme="minorHAnsi" w:cstheme="minorHAnsi"/>
                <w:b/>
                <w:sz w:val="16"/>
                <w:szCs w:val="16"/>
              </w:rPr>
            </w:pPr>
            <w:r w:rsidRPr="00175D2E">
              <w:rPr>
                <w:rFonts w:asciiTheme="minorHAnsi" w:eastAsia="Verdana" w:hAnsiTheme="minorHAnsi" w:cstheme="minorHAnsi"/>
                <w:b/>
                <w:sz w:val="16"/>
                <w:szCs w:val="16"/>
                <w:u w:val="single"/>
              </w:rPr>
              <w:t>EVENTUALE</w:t>
            </w:r>
            <w:r>
              <w:rPr>
                <w:rFonts w:asciiTheme="minorHAnsi" w:eastAsia="Verdana" w:hAnsiTheme="minorHAnsi" w:cstheme="minorHAnsi"/>
                <w:b/>
                <w:sz w:val="16"/>
                <w:szCs w:val="16"/>
              </w:rPr>
              <w:t xml:space="preserve"> </w:t>
            </w:r>
            <w:r w:rsidRPr="00872CE4">
              <w:rPr>
                <w:rFonts w:asciiTheme="minorHAnsi" w:eastAsia="Verdana" w:hAnsiTheme="minorHAnsi" w:cstheme="minorHAnsi"/>
                <w:b/>
                <w:sz w:val="16"/>
                <w:szCs w:val="16"/>
              </w:rPr>
              <w:t>GESTORE VENDITA TELEMATICA</w:t>
            </w:r>
            <w:r w:rsidR="00C06F06">
              <w:rPr>
                <w:rFonts w:asciiTheme="minorHAnsi" w:eastAsia="Verdana" w:hAnsiTheme="minorHAnsi" w:cstheme="minorHAnsi"/>
                <w:b/>
                <w:sz w:val="16"/>
                <w:szCs w:val="16"/>
              </w:rPr>
              <w:t xml:space="preserve"> SE</w:t>
            </w:r>
            <w:r w:rsidRPr="00872CE4">
              <w:rPr>
                <w:rFonts w:asciiTheme="minorHAnsi" w:eastAsia="Verdana" w:hAnsiTheme="minorHAnsi" w:cstheme="minorHAnsi"/>
                <w:b/>
                <w:sz w:val="16"/>
                <w:szCs w:val="16"/>
              </w:rPr>
              <w:t xml:space="preserve"> INDICATO IN ORDINANZA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9BC866" w14:textId="77777777" w:rsidR="007C324E" w:rsidRPr="00872CE4" w:rsidRDefault="007C324E" w:rsidP="00B77A2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7C324E" w:rsidRPr="00872CE4" w14:paraId="773EC2E2" w14:textId="77777777" w:rsidTr="00B77A2E">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67143" w14:textId="77777777" w:rsidR="007C324E" w:rsidRPr="00872CE4" w:rsidRDefault="007C324E" w:rsidP="00B77A2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3F60D" w14:textId="71229A69" w:rsidR="007C324E" w:rsidRPr="00872CE4" w:rsidRDefault="007C324E" w:rsidP="00B77A2E">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EDICOM FINANCE SRL </w:t>
            </w:r>
            <w:r>
              <w:rPr>
                <w:rFonts w:asciiTheme="minorHAnsi" w:eastAsia="Calibri Light" w:hAnsiTheme="minorHAnsi" w:cstheme="minorHAnsi"/>
                <w:sz w:val="16"/>
                <w:szCs w:val="16"/>
                <w:lang w:eastAsia="it-IT"/>
              </w:rPr>
              <w:t>–</w:t>
            </w:r>
            <w:r w:rsidRPr="00872CE4">
              <w:rPr>
                <w:rFonts w:asciiTheme="minorHAnsi" w:eastAsia="Calibri Light" w:hAnsiTheme="minorHAnsi" w:cstheme="minorHAnsi"/>
                <w:sz w:val="16"/>
                <w:szCs w:val="16"/>
                <w:lang w:eastAsia="it-IT"/>
              </w:rPr>
              <w:t xml:space="preserve"> </w:t>
            </w:r>
            <w:hyperlink r:id="rId14" w:history="1">
              <w:r w:rsidRPr="00FF7844">
                <w:rPr>
                  <w:rStyle w:val="Collegamentoipertestuale"/>
                  <w:rFonts w:asciiTheme="minorHAnsi" w:eastAsia="Calibri Light" w:hAnsiTheme="minorHAnsi" w:cstheme="minorHAnsi"/>
                  <w:sz w:val="16"/>
                  <w:szCs w:val="16"/>
                  <w:lang w:eastAsia="it-IT"/>
                </w:rPr>
                <w:t>WWW.GARAVIRTUALE.IT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1AFB" w14:textId="77777777" w:rsidR="007C324E" w:rsidRPr="00872CE4" w:rsidRDefault="007C324E" w:rsidP="00B77A2E">
            <w:pPr>
              <w:rPr>
                <w:rFonts w:asciiTheme="minorHAnsi" w:eastAsia="Verdana" w:hAnsiTheme="minorHAnsi" w:cstheme="minorHAnsi"/>
                <w:sz w:val="16"/>
                <w:szCs w:val="16"/>
              </w:rPr>
            </w:pPr>
          </w:p>
        </w:tc>
      </w:tr>
      <w:tr w:rsidR="007C324E" w:rsidRPr="00872CE4" w14:paraId="3EAC29AB" w14:textId="77777777" w:rsidTr="00B77A2E">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73EAE" w14:textId="77777777" w:rsidR="007C324E" w:rsidRPr="00872CE4" w:rsidRDefault="007C324E" w:rsidP="00B77A2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C6650" w14:textId="4312D100" w:rsidR="007C324E" w:rsidRPr="00872CE4" w:rsidRDefault="007C324E" w:rsidP="00B77A2E">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ASTE </w:t>
            </w:r>
            <w:r w:rsidRPr="00EA53BA">
              <w:rPr>
                <w:rFonts w:asciiTheme="minorHAnsi" w:eastAsia="Calibri Light" w:hAnsiTheme="minorHAnsi" w:cstheme="minorHAnsi"/>
                <w:sz w:val="16"/>
                <w:szCs w:val="16"/>
                <w:lang w:eastAsia="it-IT"/>
              </w:rPr>
              <w:t xml:space="preserve">GIUDIZIARIE INLINEA SPA </w:t>
            </w:r>
            <w:r>
              <w:rPr>
                <w:rFonts w:asciiTheme="minorHAnsi" w:eastAsia="Calibri Light" w:hAnsiTheme="minorHAnsi" w:cstheme="minorHAnsi"/>
                <w:sz w:val="16"/>
                <w:szCs w:val="16"/>
                <w:lang w:eastAsia="it-IT"/>
              </w:rPr>
              <w:t>–</w:t>
            </w:r>
            <w:r w:rsidRPr="00EA53BA">
              <w:rPr>
                <w:rFonts w:asciiTheme="minorHAnsi" w:eastAsia="Calibri Light" w:hAnsiTheme="minorHAnsi" w:cstheme="minorHAnsi"/>
                <w:sz w:val="16"/>
                <w:szCs w:val="16"/>
                <w:lang w:eastAsia="it-IT"/>
              </w:rPr>
              <w:t xml:space="preserve"> </w:t>
            </w:r>
            <w:hyperlink r:id="rId15" w:history="1">
              <w:r w:rsidRPr="00FF7844">
                <w:rPr>
                  <w:rStyle w:val="Collegamentoipertestuale"/>
                  <w:rFonts w:asciiTheme="minorHAnsi" w:eastAsia="Calibri Light" w:hAnsiTheme="minorHAnsi" w:cstheme="minorHAnsi"/>
                  <w:sz w:val="16"/>
                  <w:szCs w:val="16"/>
                  <w:lang w:eastAsia="it-IT"/>
                </w:rPr>
                <w:t>WWW.ASTETELEMATICHE.IT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DE162" w14:textId="77777777" w:rsidR="007C324E" w:rsidRPr="00872CE4" w:rsidRDefault="007C324E" w:rsidP="00B77A2E">
            <w:pPr>
              <w:rPr>
                <w:rFonts w:asciiTheme="minorHAnsi" w:eastAsia="Verdana" w:hAnsiTheme="minorHAnsi" w:cstheme="minorHAnsi"/>
                <w:sz w:val="16"/>
                <w:szCs w:val="16"/>
              </w:rPr>
            </w:pPr>
          </w:p>
        </w:tc>
      </w:tr>
      <w:tr w:rsidR="007C324E" w:rsidRPr="00872CE4" w14:paraId="48B11A21" w14:textId="77777777" w:rsidTr="00B77A2E">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76062" w14:textId="77777777" w:rsidR="007C324E" w:rsidRPr="00872CE4" w:rsidRDefault="007C324E" w:rsidP="00B77A2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97296" w14:textId="3B1F740F" w:rsidR="007C324E" w:rsidRPr="00193B8F" w:rsidRDefault="007C324E" w:rsidP="00B77A2E">
            <w:pPr>
              <w:rPr>
                <w:rFonts w:asciiTheme="minorHAnsi" w:hAnsiTheme="minorHAnsi" w:cstheme="minorHAnsi"/>
                <w:sz w:val="16"/>
                <w:szCs w:val="16"/>
              </w:rPr>
            </w:pPr>
            <w:r w:rsidRPr="00193B8F">
              <w:rPr>
                <w:rFonts w:asciiTheme="minorHAnsi" w:eastAsia="Calibri Light" w:hAnsiTheme="minorHAnsi" w:cstheme="minorHAnsi"/>
                <w:sz w:val="16"/>
                <w:szCs w:val="16"/>
                <w:lang w:eastAsia="it-IT"/>
              </w:rPr>
              <w:t xml:space="preserve">PIATTAFORMA DI ASTALEGALE.NET SPA – </w:t>
            </w:r>
            <w:hyperlink r:id="rId16" w:history="1">
              <w:r w:rsidRPr="00193B8F">
                <w:rPr>
                  <w:rStyle w:val="Collegamentoipertestuale"/>
                  <w:sz w:val="16"/>
                  <w:szCs w:val="16"/>
                </w:rPr>
                <w:t>WWW.SPAZIOASTE.IT</w:t>
              </w:r>
            </w:hyperlink>
            <w:r w:rsidRPr="00193B8F">
              <w:rPr>
                <w:rStyle w:val="Collegamentoipertestuale"/>
                <w:sz w:val="16"/>
                <w:szCs w:val="16"/>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D9606" w14:textId="77777777" w:rsidR="007C324E" w:rsidRPr="00872CE4" w:rsidRDefault="007C324E" w:rsidP="00B77A2E">
            <w:pPr>
              <w:rPr>
                <w:rFonts w:asciiTheme="minorHAnsi" w:eastAsia="Verdana" w:hAnsiTheme="minorHAnsi" w:cstheme="minorHAnsi"/>
                <w:sz w:val="16"/>
                <w:szCs w:val="16"/>
              </w:rPr>
            </w:pPr>
          </w:p>
        </w:tc>
      </w:tr>
      <w:tr w:rsidR="007C324E" w:rsidRPr="00872CE4" w14:paraId="0AFEA0B2" w14:textId="77777777" w:rsidTr="00B77A2E">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15311" w14:textId="65678BE7" w:rsidR="007C324E" w:rsidRPr="00872CE4" w:rsidRDefault="007C324E" w:rsidP="00B77A2E">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C80F3" w14:textId="22B5FFB4" w:rsidR="007C324E" w:rsidRPr="00872CE4" w:rsidRDefault="007C324E" w:rsidP="00B77A2E">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ALTRO GESTORE: ____________________________________</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BD8F2" w14:textId="77777777" w:rsidR="007C324E" w:rsidRPr="00872CE4" w:rsidRDefault="007C324E" w:rsidP="00B77A2E">
            <w:pPr>
              <w:rPr>
                <w:rFonts w:asciiTheme="minorHAnsi" w:eastAsia="Verdana" w:hAnsiTheme="minorHAnsi" w:cstheme="minorHAnsi"/>
                <w:sz w:val="16"/>
                <w:szCs w:val="16"/>
              </w:rPr>
            </w:pPr>
          </w:p>
        </w:tc>
      </w:tr>
    </w:tbl>
    <w:p w14:paraId="5F05BCB9" w14:textId="23160CFA" w:rsidR="007C324E" w:rsidRPr="00872CE4" w:rsidRDefault="007C324E" w:rsidP="007C324E">
      <w:pPr>
        <w:rPr>
          <w:rFonts w:asciiTheme="minorHAnsi" w:eastAsia="Verdana" w:hAnsiTheme="minorHAnsi" w:cstheme="minorHAnsi"/>
          <w:sz w:val="16"/>
          <w:szCs w:val="16"/>
        </w:rPr>
      </w:pPr>
    </w:p>
    <w:p w14:paraId="65382F59" w14:textId="77777777" w:rsidR="007C324E" w:rsidRDefault="007C324E" w:rsidP="007C324E">
      <w:pPr>
        <w:spacing w:line="0" w:lineRule="atLeast"/>
        <w:rPr>
          <w:rFonts w:asciiTheme="minorHAnsi" w:eastAsia="Verdana" w:hAnsiTheme="minorHAnsi" w:cstheme="minorHAnsi"/>
          <w:b/>
          <w:iCs/>
          <w:sz w:val="16"/>
          <w:szCs w:val="16"/>
        </w:rPr>
      </w:pPr>
    </w:p>
    <w:p w14:paraId="1CD86135" w14:textId="1C1ED0AD" w:rsidR="007C324E" w:rsidRPr="00872CE4" w:rsidRDefault="007C324E" w:rsidP="007C324E">
      <w:p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IL PRESENTE</w:t>
      </w:r>
      <w:r w:rsidRPr="00872CE4">
        <w:rPr>
          <w:rFonts w:asciiTheme="minorHAnsi" w:eastAsia="Verdana" w:hAnsiTheme="minorHAnsi" w:cstheme="minorHAnsi"/>
          <w:b/>
          <w:sz w:val="16"/>
          <w:szCs w:val="16"/>
        </w:rPr>
        <w:t xml:space="preserve"> MODULO DI RICHIESTA DOVRA’ ESSERE INVIATO A TUTTI I SEGUENTI INDIRIZZI:</w:t>
      </w:r>
    </w:p>
    <w:p w14:paraId="3415E75A" w14:textId="77777777" w:rsidR="007C324E" w:rsidRPr="00872CE4" w:rsidRDefault="007C324E" w:rsidP="007C324E">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2"/>
      </w:tblGrid>
      <w:tr w:rsidR="007C324E" w:rsidRPr="00872CE4" w14:paraId="42CFDD7F" w14:textId="77777777" w:rsidTr="00B77A2E">
        <w:trPr>
          <w:trHeight w:val="340"/>
        </w:trPr>
        <w:tc>
          <w:tcPr>
            <w:tcW w:w="10622" w:type="dxa"/>
            <w:shd w:val="clear" w:color="auto" w:fill="D9D9D9" w:themeFill="background1" w:themeFillShade="D9"/>
            <w:vAlign w:val="center"/>
          </w:tcPr>
          <w:p w14:paraId="47592AE8" w14:textId="77777777" w:rsidR="007C324E" w:rsidRPr="00872CE4" w:rsidRDefault="007C324E" w:rsidP="00B77A2E">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Gruppo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Finance S.r.l. </w:t>
            </w:r>
            <w:proofErr w:type="gramStart"/>
            <w:r w:rsidRPr="00872CE4">
              <w:rPr>
                <w:rFonts w:asciiTheme="minorHAnsi" w:eastAsia="Verdana" w:hAnsiTheme="minorHAnsi" w:cstheme="minorHAnsi"/>
                <w:b/>
                <w:sz w:val="16"/>
                <w:szCs w:val="16"/>
              </w:rPr>
              <w:t>ed</w:t>
            </w:r>
            <w:proofErr w:type="gramEnd"/>
            <w:r w:rsidRPr="00872CE4">
              <w:rPr>
                <w:rFonts w:asciiTheme="minorHAnsi" w:eastAsia="Verdana" w:hAnsiTheme="minorHAnsi" w:cstheme="minorHAnsi"/>
                <w:b/>
                <w:sz w:val="16"/>
                <w:szCs w:val="16"/>
              </w:rPr>
              <w:t xml:space="preserve">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Servizi Srl (tel. 041/5369911)</w:t>
            </w:r>
          </w:p>
        </w:tc>
      </w:tr>
      <w:tr w:rsidR="007C324E" w:rsidRPr="00872CE4" w14:paraId="0202EE0B" w14:textId="77777777" w:rsidTr="001908F2">
        <w:trPr>
          <w:trHeight w:val="362"/>
        </w:trPr>
        <w:tc>
          <w:tcPr>
            <w:tcW w:w="10622" w:type="dxa"/>
            <w:vAlign w:val="center"/>
          </w:tcPr>
          <w:p w14:paraId="3B713B76" w14:textId="4A8A1E2C" w:rsidR="007C324E" w:rsidRPr="004D5E49" w:rsidRDefault="007C324E" w:rsidP="00B77A2E">
            <w:pPr>
              <w:pStyle w:val="Paragrafoelenco"/>
              <w:numPr>
                <w:ilvl w:val="0"/>
                <w:numId w:val="6"/>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posta elettronica all'indirizzo</w:t>
            </w:r>
            <w:r w:rsidR="001908F2">
              <w:t xml:space="preserve"> </w:t>
            </w:r>
            <w:hyperlink r:id="rId17" w:history="1">
              <w:r w:rsidR="001908F2" w:rsidRPr="00FF7844">
                <w:rPr>
                  <w:rStyle w:val="Collegamentoipertestuale"/>
                  <w:rFonts w:asciiTheme="minorHAnsi" w:eastAsia="Verdana" w:hAnsiTheme="minorHAnsi" w:cstheme="minorHAnsi"/>
                  <w:sz w:val="16"/>
                  <w:szCs w:val="16"/>
                </w:rPr>
                <w:t>info.alessandria@edicomsrl.it</w:t>
              </w:r>
            </w:hyperlink>
            <w:r w:rsidR="001908F2">
              <w:rPr>
                <w:rFonts w:asciiTheme="minorHAnsi" w:eastAsia="Verdana" w:hAnsiTheme="minorHAnsi" w:cstheme="minorHAnsi"/>
                <w:sz w:val="16"/>
                <w:szCs w:val="16"/>
              </w:rPr>
              <w:t xml:space="preserve"> </w:t>
            </w:r>
            <w:r w:rsidRPr="00872CE4">
              <w:rPr>
                <w:rFonts w:asciiTheme="minorHAnsi" w:eastAsia="Verdana" w:hAnsiTheme="minorHAnsi" w:cstheme="minorHAnsi"/>
                <w:sz w:val="16"/>
                <w:szCs w:val="16"/>
              </w:rPr>
              <w:t xml:space="preserve"> o invio telematico tramite l’apposita funzione presente </w:t>
            </w:r>
            <w:r>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w:t>
            </w:r>
            <w:hyperlink r:id="rId18" w:history="1">
              <w:r w:rsidRPr="009C332A">
                <w:rPr>
                  <w:rStyle w:val="Collegamentoipertestuale"/>
                  <w:rFonts w:asciiTheme="minorHAnsi" w:eastAsia="Verdana" w:hAnsiTheme="minorHAnsi" w:cstheme="minorHAnsi"/>
                  <w:sz w:val="16"/>
                  <w:szCs w:val="16"/>
                </w:rPr>
                <w:t>www.asteannunci.it</w:t>
              </w:r>
            </w:hyperlink>
            <w:r>
              <w:rPr>
                <w:rFonts w:asciiTheme="minorHAnsi" w:eastAsia="Verdana" w:hAnsiTheme="minorHAnsi" w:cstheme="minorHAnsi"/>
                <w:sz w:val="16"/>
                <w:szCs w:val="16"/>
              </w:rPr>
              <w:t xml:space="preserve"> </w:t>
            </w:r>
          </w:p>
        </w:tc>
      </w:tr>
      <w:tr w:rsidR="007C324E" w:rsidRPr="00872CE4" w14:paraId="62994F18" w14:textId="77777777" w:rsidTr="001908F2">
        <w:trPr>
          <w:trHeight w:val="551"/>
        </w:trPr>
        <w:tc>
          <w:tcPr>
            <w:tcW w:w="10622" w:type="dxa"/>
            <w:shd w:val="clear" w:color="auto" w:fill="D9D9D9" w:themeFill="background1" w:themeFillShade="D9"/>
            <w:vAlign w:val="center"/>
          </w:tcPr>
          <w:p w14:paraId="4572DD1C" w14:textId="77777777" w:rsidR="007C324E" w:rsidRPr="00872CE4" w:rsidRDefault="007C324E" w:rsidP="00B77A2E">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Astalegale.net S.p.A. (tel.</w:t>
            </w:r>
            <w:r>
              <w:rPr>
                <w:rFonts w:asciiTheme="minorHAnsi" w:eastAsia="Verdana" w:hAnsiTheme="minorHAnsi" w:cstheme="minorHAnsi"/>
                <w:b/>
                <w:sz w:val="16"/>
                <w:szCs w:val="16"/>
              </w:rPr>
              <w:t xml:space="preserve"> 0362/90761</w:t>
            </w:r>
            <w:r w:rsidRPr="00872CE4">
              <w:rPr>
                <w:rFonts w:asciiTheme="minorHAnsi" w:eastAsia="Verdana" w:hAnsiTheme="minorHAnsi" w:cstheme="minorHAnsi"/>
                <w:b/>
                <w:sz w:val="16"/>
                <w:szCs w:val="16"/>
              </w:rPr>
              <w:t>)</w:t>
            </w:r>
          </w:p>
        </w:tc>
      </w:tr>
      <w:tr w:rsidR="007C324E" w:rsidRPr="00872CE4" w14:paraId="6BF04E29" w14:textId="77777777" w:rsidTr="00A26108">
        <w:trPr>
          <w:trHeight w:val="500"/>
        </w:trPr>
        <w:tc>
          <w:tcPr>
            <w:tcW w:w="10622" w:type="dxa"/>
            <w:vAlign w:val="center"/>
          </w:tcPr>
          <w:p w14:paraId="2E7C26FC" w14:textId="792DFC21" w:rsidR="007C324E" w:rsidRPr="00872CE4" w:rsidRDefault="007C324E" w:rsidP="00B77A2E">
            <w:pPr>
              <w:pStyle w:val="Paragrafoelenco"/>
              <w:numPr>
                <w:ilvl w:val="0"/>
                <w:numId w:val="7"/>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posta elettronica all'indirizzo</w:t>
            </w:r>
            <w:r w:rsidR="001908F2">
              <w:rPr>
                <w:rFonts w:asciiTheme="minorHAnsi" w:eastAsia="Verdana" w:hAnsiTheme="minorHAnsi" w:cstheme="minorHAnsi"/>
                <w:sz w:val="16"/>
                <w:szCs w:val="16"/>
              </w:rPr>
              <w:t>:</w:t>
            </w:r>
            <w:r w:rsidRPr="00872CE4">
              <w:rPr>
                <w:rFonts w:asciiTheme="minorHAnsi" w:hAnsiTheme="minorHAnsi" w:cstheme="minorHAnsi"/>
                <w:sz w:val="16"/>
                <w:szCs w:val="16"/>
                <w:lang w:eastAsia="it-IT"/>
              </w:rPr>
              <w:t xml:space="preserve"> </w:t>
            </w:r>
            <w:hyperlink r:id="rId19" w:history="1">
              <w:r w:rsidR="00193B8F" w:rsidRPr="00EE57B8">
                <w:rPr>
                  <w:rStyle w:val="Collegamentoipertestuale"/>
                  <w:rFonts w:asciiTheme="minorHAnsi" w:hAnsiTheme="minorHAnsi" w:cstheme="minorHAnsi"/>
                  <w:sz w:val="16"/>
                  <w:szCs w:val="16"/>
                  <w:lang w:eastAsia="it-IT"/>
                </w:rPr>
                <w:t>procedure.alessandria@astalegale.net</w:t>
              </w:r>
            </w:hyperlink>
            <w:r w:rsidR="00193B8F">
              <w:rPr>
                <w:rFonts w:asciiTheme="minorHAnsi" w:hAnsiTheme="minorHAnsi" w:cstheme="minorHAnsi"/>
                <w:sz w:val="16"/>
                <w:szCs w:val="16"/>
                <w:lang w:eastAsia="it-IT"/>
              </w:rPr>
              <w:t xml:space="preserve"> </w:t>
            </w:r>
            <w:r w:rsidRPr="00872CE4">
              <w:rPr>
                <w:rFonts w:asciiTheme="minorHAnsi" w:eastAsia="Verdana" w:hAnsiTheme="minorHAnsi" w:cstheme="minorHAnsi"/>
                <w:sz w:val="16"/>
                <w:szCs w:val="16"/>
              </w:rPr>
              <w:t xml:space="preserve">o invio telematico tramite l’apposita funzione presente </w:t>
            </w:r>
            <w:r>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w:t>
            </w:r>
            <w:hyperlink r:id="rId20" w:history="1">
              <w:r w:rsidR="001908F2" w:rsidRPr="00FF7844">
                <w:rPr>
                  <w:rStyle w:val="Collegamentoipertestuale"/>
                  <w:rFonts w:asciiTheme="minorHAnsi" w:eastAsia="Verdana" w:hAnsiTheme="minorHAnsi" w:cstheme="minorHAnsi"/>
                  <w:sz w:val="16"/>
                  <w:szCs w:val="16"/>
                </w:rPr>
                <w:t>www.astalegale.net</w:t>
              </w:r>
            </w:hyperlink>
            <w:r>
              <w:rPr>
                <w:rFonts w:asciiTheme="minorHAnsi" w:eastAsia="Verdana" w:hAnsiTheme="minorHAnsi" w:cstheme="minorHAnsi"/>
              </w:rPr>
              <w:t xml:space="preserve"> </w:t>
            </w:r>
          </w:p>
        </w:tc>
      </w:tr>
      <w:tr w:rsidR="007C324E" w:rsidRPr="00872CE4" w14:paraId="2378A33F" w14:textId="77777777" w:rsidTr="001908F2">
        <w:trPr>
          <w:trHeight w:val="478"/>
        </w:trPr>
        <w:tc>
          <w:tcPr>
            <w:tcW w:w="10622" w:type="dxa"/>
            <w:shd w:val="clear" w:color="auto" w:fill="D9D9D9" w:themeFill="background1" w:themeFillShade="D9"/>
            <w:vAlign w:val="center"/>
          </w:tcPr>
          <w:p w14:paraId="7CF37912" w14:textId="77777777" w:rsidR="007C324E" w:rsidRPr="00872CE4" w:rsidRDefault="007C324E" w:rsidP="00B77A2E">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Aste Giudiziarie Inlinea S.p.A. (tel.</w:t>
            </w:r>
            <w:r>
              <w:rPr>
                <w:rFonts w:asciiTheme="minorHAnsi" w:eastAsia="Verdana" w:hAnsiTheme="minorHAnsi" w:cstheme="minorHAnsi"/>
                <w:b/>
                <w:sz w:val="16"/>
                <w:szCs w:val="16"/>
              </w:rPr>
              <w:t xml:space="preserve"> 0586/20141</w:t>
            </w:r>
            <w:r w:rsidRPr="00872CE4">
              <w:rPr>
                <w:rFonts w:asciiTheme="minorHAnsi" w:eastAsia="Verdana" w:hAnsiTheme="minorHAnsi" w:cstheme="minorHAnsi"/>
                <w:b/>
                <w:sz w:val="16"/>
                <w:szCs w:val="16"/>
              </w:rPr>
              <w:t>)</w:t>
            </w:r>
          </w:p>
        </w:tc>
      </w:tr>
      <w:tr w:rsidR="007C324E" w:rsidRPr="00A26108" w14:paraId="47AB957C" w14:textId="77777777" w:rsidTr="001908F2">
        <w:trPr>
          <w:trHeight w:val="502"/>
        </w:trPr>
        <w:tc>
          <w:tcPr>
            <w:tcW w:w="10622" w:type="dxa"/>
            <w:vAlign w:val="center"/>
          </w:tcPr>
          <w:p w14:paraId="661B7D87" w14:textId="24962F34" w:rsidR="007C324E" w:rsidRPr="00A26108" w:rsidRDefault="007C324E" w:rsidP="00B77A2E">
            <w:pPr>
              <w:pStyle w:val="Paragrafoelenco"/>
              <w:numPr>
                <w:ilvl w:val="0"/>
                <w:numId w:val="8"/>
              </w:numPr>
              <w:spacing w:line="0" w:lineRule="atLeast"/>
              <w:jc w:val="both"/>
              <w:rPr>
                <w:rFonts w:asciiTheme="minorHAnsi" w:eastAsia="Verdana" w:hAnsiTheme="minorHAnsi" w:cstheme="minorHAnsi"/>
                <w:sz w:val="16"/>
                <w:szCs w:val="16"/>
              </w:rPr>
            </w:pPr>
            <w:r w:rsidRPr="00A26108">
              <w:rPr>
                <w:rFonts w:asciiTheme="minorHAnsi" w:eastAsia="Verdana" w:hAnsiTheme="minorHAnsi" w:cstheme="minorHAnsi"/>
                <w:sz w:val="16"/>
                <w:szCs w:val="16"/>
              </w:rPr>
              <w:t xml:space="preserve">posta elettronica all'indirizzo </w:t>
            </w:r>
            <w:hyperlink r:id="rId21" w:history="1">
              <w:r w:rsidR="00E72370" w:rsidRPr="00A26108">
                <w:rPr>
                  <w:rStyle w:val="Collegamentoipertestuale"/>
                  <w:rFonts w:asciiTheme="minorHAnsi" w:eastAsia="Verdana" w:hAnsiTheme="minorHAnsi" w:cstheme="minorHAnsi"/>
                  <w:color w:val="auto"/>
                  <w:sz w:val="16"/>
                  <w:szCs w:val="16"/>
                </w:rPr>
                <w:t>pubblicazione@astegiudiziarie.it</w:t>
              </w:r>
            </w:hyperlink>
            <w:r w:rsidR="00E72370" w:rsidRPr="00A26108">
              <w:rPr>
                <w:rFonts w:asciiTheme="minorHAnsi" w:eastAsia="Verdana" w:hAnsiTheme="minorHAnsi" w:cstheme="minorHAnsi"/>
                <w:sz w:val="16"/>
                <w:szCs w:val="16"/>
              </w:rPr>
              <w:t xml:space="preserve"> </w:t>
            </w:r>
            <w:r w:rsidRPr="00A26108">
              <w:rPr>
                <w:rFonts w:asciiTheme="minorHAnsi" w:eastAsia="Verdana" w:hAnsiTheme="minorHAnsi" w:cstheme="minorHAnsi"/>
                <w:sz w:val="16"/>
                <w:szCs w:val="16"/>
              </w:rPr>
              <w:t xml:space="preserve">o invio telematico tramite l’apposita funzione presente </w:t>
            </w:r>
            <w:r w:rsidR="00E72370" w:rsidRPr="00A26108">
              <w:rPr>
                <w:rFonts w:eastAsia="Verdana" w:cs="Calibri"/>
                <w:sz w:val="16"/>
                <w:szCs w:val="16"/>
              </w:rPr>
              <w:t>nell’area riservata ai professionisti su</w:t>
            </w:r>
            <w:r w:rsidRPr="00A26108">
              <w:rPr>
                <w:rFonts w:asciiTheme="minorHAnsi" w:eastAsia="Verdana" w:hAnsiTheme="minorHAnsi" w:cstheme="minorHAnsi"/>
                <w:sz w:val="16"/>
                <w:szCs w:val="16"/>
              </w:rPr>
              <w:t xml:space="preserve">l sito </w:t>
            </w:r>
            <w:hyperlink r:id="rId22" w:history="1">
              <w:r w:rsidRPr="00A26108">
                <w:rPr>
                  <w:rStyle w:val="Collegamentoipertestuale"/>
                  <w:rFonts w:asciiTheme="minorHAnsi" w:eastAsia="Verdana" w:hAnsiTheme="minorHAnsi" w:cstheme="minorHAnsi"/>
                  <w:color w:val="auto"/>
                  <w:sz w:val="16"/>
                  <w:szCs w:val="16"/>
                </w:rPr>
                <w:t>www.astegiudiziarie.it</w:t>
              </w:r>
            </w:hyperlink>
            <w:r w:rsidRPr="00A26108">
              <w:rPr>
                <w:rFonts w:asciiTheme="minorHAnsi" w:eastAsia="Verdana" w:hAnsiTheme="minorHAnsi" w:cstheme="minorHAnsi"/>
                <w:sz w:val="16"/>
                <w:szCs w:val="16"/>
              </w:rPr>
              <w:t xml:space="preserve"> </w:t>
            </w:r>
          </w:p>
        </w:tc>
      </w:tr>
    </w:tbl>
    <w:p w14:paraId="416914F7" w14:textId="5DF96476" w:rsidR="00295824" w:rsidRPr="00A26108" w:rsidRDefault="00295824" w:rsidP="007C324E">
      <w:pPr>
        <w:suppressAutoHyphens w:val="0"/>
        <w:spacing w:after="160" w:line="256" w:lineRule="auto"/>
        <w:rPr>
          <w:rFonts w:asciiTheme="minorHAnsi" w:eastAsia="Verdana" w:hAnsiTheme="minorHAnsi" w:cstheme="minorHAnsi"/>
          <w:i/>
          <w:sz w:val="16"/>
          <w:szCs w:val="16"/>
        </w:rPr>
      </w:pPr>
    </w:p>
    <w:p w14:paraId="7DD7A906" w14:textId="53F7EFEF" w:rsidR="006A1A2B" w:rsidRPr="000E36D8" w:rsidRDefault="000E36D8" w:rsidP="006A1A2B">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t>N.B.: LE SOCIETÀ INCARICATE A SVOLGERE LE PUBBLICAZIONI</w:t>
      </w:r>
      <w:r w:rsidR="002D3345">
        <w:rPr>
          <w:rFonts w:asciiTheme="minorHAnsi" w:eastAsia="Verdana" w:hAnsiTheme="minorHAnsi" w:cstheme="minorHAnsi"/>
          <w:b/>
          <w:sz w:val="16"/>
          <w:szCs w:val="16"/>
          <w:u w:val="single"/>
        </w:rPr>
        <w:t xml:space="preserve"> </w:t>
      </w:r>
      <w:r w:rsidR="001908F2">
        <w:rPr>
          <w:rFonts w:asciiTheme="minorHAnsi" w:eastAsia="Verdana" w:hAnsiTheme="minorHAnsi" w:cstheme="minorHAnsi"/>
          <w:b/>
          <w:sz w:val="16"/>
          <w:szCs w:val="16"/>
          <w:u w:val="single"/>
        </w:rPr>
        <w:t xml:space="preserve">EX ART 490 II COMMA CPC </w:t>
      </w:r>
      <w:r w:rsidRPr="000E36D8">
        <w:rPr>
          <w:rFonts w:asciiTheme="minorHAnsi" w:eastAsia="Verdana" w:hAnsiTheme="minorHAnsi" w:cstheme="minorHAnsi"/>
          <w:b/>
          <w:sz w:val="16"/>
          <w:szCs w:val="16"/>
          <w:u w:val="single"/>
        </w:rPr>
        <w:t>PROVVEDERANNO A PUBBLICARE SUL PROPRIO PORTALE INTERNET LA DOCUMENTAZIONE CARICATA ALL’INTERNO DEL PORTALE DELLE VENDITE PUBBLICHE – PVP</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732F5459" w:rsidR="00652DC3" w:rsidRPr="00652DC3"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652DC3">
        <w:rPr>
          <w:rFonts w:asciiTheme="minorHAnsi" w:hAnsiTheme="minorHAnsi" w:cstheme="minorHAnsi"/>
          <w:i/>
          <w:iCs/>
          <w:sz w:val="14"/>
          <w:szCs w:val="14"/>
          <w:lang w:eastAsia="it-IT"/>
        </w:rPr>
        <w:t xml:space="preserve">Il sottoscritto, presa visione delle modalità di pubblicazione, consapevole che </w:t>
      </w:r>
      <w:proofErr w:type="spellStart"/>
      <w:r w:rsidRPr="00652DC3">
        <w:rPr>
          <w:rFonts w:asciiTheme="minorHAnsi" w:hAnsiTheme="minorHAnsi" w:cstheme="minorHAnsi"/>
          <w:i/>
          <w:iCs/>
          <w:sz w:val="14"/>
          <w:szCs w:val="14"/>
          <w:lang w:eastAsia="it-IT"/>
        </w:rPr>
        <w:t>Edicom</w:t>
      </w:r>
      <w:proofErr w:type="spellEnd"/>
      <w:r w:rsidRPr="00652DC3">
        <w:rPr>
          <w:rFonts w:asciiTheme="minorHAnsi" w:hAnsiTheme="minorHAnsi" w:cstheme="minorHAnsi"/>
          <w:i/>
          <w:iCs/>
          <w:sz w:val="14"/>
          <w:szCs w:val="14"/>
          <w:lang w:eastAsia="it-IT"/>
        </w:rPr>
        <w:t xml:space="preserve"> Finance Srl, Aste </w:t>
      </w:r>
      <w:r w:rsidRPr="00EA53BA">
        <w:rPr>
          <w:rFonts w:asciiTheme="minorHAnsi" w:hAnsiTheme="minorHAnsi" w:cstheme="minorHAnsi"/>
          <w:i/>
          <w:iCs/>
          <w:sz w:val="14"/>
          <w:szCs w:val="14"/>
          <w:lang w:eastAsia="it-IT"/>
        </w:rPr>
        <w:t xml:space="preserve">Giudiziarie </w:t>
      </w:r>
      <w:r w:rsidR="0061526A" w:rsidRPr="00EA53BA">
        <w:rPr>
          <w:rFonts w:asciiTheme="minorHAnsi" w:hAnsiTheme="minorHAnsi" w:cstheme="minorHAnsi"/>
          <w:i/>
          <w:iCs/>
          <w:sz w:val="14"/>
          <w:szCs w:val="14"/>
          <w:lang w:eastAsia="it-IT"/>
        </w:rPr>
        <w:t>Inl</w:t>
      </w:r>
      <w:r w:rsidRPr="00EA53BA">
        <w:rPr>
          <w:rFonts w:asciiTheme="minorHAnsi" w:hAnsiTheme="minorHAnsi" w:cstheme="minorHAnsi"/>
          <w:i/>
          <w:iCs/>
          <w:sz w:val="14"/>
          <w:szCs w:val="14"/>
          <w:lang w:eastAsia="it-IT"/>
        </w:rPr>
        <w:t>inea S</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p</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A</w:t>
      </w:r>
      <w:r w:rsidR="0061526A" w:rsidRPr="00EA53BA">
        <w:rPr>
          <w:rFonts w:asciiTheme="minorHAnsi" w:hAnsiTheme="minorHAnsi" w:cstheme="minorHAnsi"/>
          <w:i/>
          <w:iCs/>
          <w:sz w:val="14"/>
          <w:szCs w:val="14"/>
          <w:lang w:eastAsia="it-IT"/>
        </w:rPr>
        <w:t>.</w:t>
      </w:r>
      <w:r w:rsidR="00236338" w:rsidRPr="00EA53BA">
        <w:rPr>
          <w:rFonts w:asciiTheme="minorHAnsi" w:hAnsiTheme="minorHAnsi" w:cstheme="minorHAnsi"/>
          <w:i/>
          <w:iCs/>
          <w:sz w:val="14"/>
          <w:szCs w:val="14"/>
          <w:lang w:eastAsia="it-IT"/>
        </w:rPr>
        <w:t xml:space="preserve"> e</w:t>
      </w:r>
      <w:r w:rsidRPr="00EA53BA">
        <w:rPr>
          <w:rFonts w:asciiTheme="minorHAnsi" w:hAnsiTheme="minorHAnsi" w:cstheme="minorHAnsi"/>
          <w:i/>
          <w:iCs/>
          <w:sz w:val="14"/>
          <w:szCs w:val="14"/>
          <w:lang w:eastAsia="it-IT"/>
        </w:rPr>
        <w:t xml:space="preserve"> Astalegale.net S.p.a. non sono </w:t>
      </w:r>
      <w:r w:rsidRPr="00652DC3">
        <w:rPr>
          <w:rFonts w:asciiTheme="minorHAnsi" w:hAnsiTheme="minorHAnsi" w:cstheme="minorHAnsi"/>
          <w:i/>
          <w:iCs/>
          <w:sz w:val="14"/>
          <w:szCs w:val="14"/>
          <w:lang w:eastAsia="it-IT"/>
        </w:rPr>
        <w:t>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w:t>
      </w:r>
      <w:r w:rsidR="00C26ABE">
        <w:rPr>
          <w:rFonts w:asciiTheme="minorHAnsi" w:hAnsiTheme="minorHAnsi" w:cstheme="minorHAnsi"/>
          <w:i/>
          <w:iCs/>
          <w:sz w:val="14"/>
          <w:szCs w:val="14"/>
          <w:lang w:eastAsia="it-IT"/>
        </w:rPr>
        <w:t xml:space="preserve"> e successive modifiche</w:t>
      </w:r>
      <w:r w:rsidRPr="00652DC3">
        <w:rPr>
          <w:rFonts w:asciiTheme="minorHAnsi" w:hAnsiTheme="minorHAnsi" w:cstheme="minorHAnsi"/>
          <w:i/>
          <w:iCs/>
          <w:sz w:val="14"/>
          <w:szCs w:val="14"/>
          <w:lang w:eastAsia="it-IT"/>
        </w:rPr>
        <w:t>.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1667C6F4" w14:textId="77777777" w:rsidR="00652DC3" w:rsidRPr="00872CE4"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3D6E9496" w14:textId="77777777" w:rsidR="00384AFE"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652DC3"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Pr>
          <w:rFonts w:asciiTheme="minorHAnsi" w:hAnsiTheme="minorHAnsi" w:cstheme="minorHAnsi"/>
          <w:i/>
          <w:iCs/>
          <w:sz w:val="16"/>
          <w:szCs w:val="16"/>
          <w:lang w:eastAsia="it-IT"/>
        </w:rPr>
        <w:t>Il sottoscritto</w:t>
      </w:r>
      <w:r w:rsidR="00652DC3" w:rsidRPr="00652DC3">
        <w:rPr>
          <w:rFonts w:asciiTheme="minorHAnsi" w:hAnsiTheme="minorHAnsi" w:cstheme="minorHAnsi"/>
          <w:i/>
          <w:iCs/>
          <w:sz w:val="16"/>
          <w:szCs w:val="16"/>
          <w:lang w:eastAsia="it-IT"/>
        </w:rPr>
        <w:t xml:space="preserve"> approv</w:t>
      </w:r>
      <w:r>
        <w:rPr>
          <w:rFonts w:asciiTheme="minorHAnsi" w:hAnsiTheme="minorHAnsi" w:cstheme="minorHAnsi"/>
          <w:i/>
          <w:iCs/>
          <w:sz w:val="16"/>
          <w:szCs w:val="16"/>
          <w:lang w:eastAsia="it-IT"/>
        </w:rPr>
        <w:t>a</w:t>
      </w:r>
      <w:r w:rsidR="00652DC3" w:rsidRPr="00652DC3">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EA2F434" w14:textId="5C7F57CA"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w:t>
      </w:r>
    </w:p>
    <w:p w14:paraId="1CF04ED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9B6A93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2A407E7B" w14:textId="69BC91AB"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22D31E7" w14:textId="585108C9" w:rsidR="001908F2" w:rsidRDefault="001908F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7CAF9A9" w14:textId="00D89ECB" w:rsidR="00A26108" w:rsidRDefault="00A26108"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11506F6C" w14:textId="55CF3303" w:rsidR="00A26108" w:rsidRDefault="00A26108"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8E4E8F3" w14:textId="40124680" w:rsidR="00A26108" w:rsidRDefault="00A26108"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18277D3C" w14:textId="3DFC2D61" w:rsidR="002E172D" w:rsidRDefault="002E172D"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24BE2610" w14:textId="2DC70303" w:rsidR="001908F2" w:rsidRDefault="001908F2" w:rsidP="0042079F">
      <w:pPr>
        <w:suppressAutoHyphens w:val="0"/>
        <w:autoSpaceDN/>
        <w:spacing w:after="160"/>
        <w:ind w:right="141"/>
        <w:contextualSpacing/>
        <w:textAlignment w:val="auto"/>
        <w:rPr>
          <w:rFonts w:ascii="Times New Roman" w:eastAsia="Verdana" w:hAnsi="Times New Roman"/>
          <w:b/>
          <w:sz w:val="15"/>
          <w:szCs w:val="15"/>
          <w:shd w:val="clear" w:color="auto" w:fill="FFFFFF"/>
        </w:rPr>
      </w:pPr>
    </w:p>
    <w:p w14:paraId="46CB63B4" w14:textId="03BCD386" w:rsidR="001908F2" w:rsidRDefault="001908F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D3E1592" w14:textId="3F869CF7" w:rsidR="00D57B12" w:rsidRPr="00652DC3" w:rsidRDefault="00D57B12" w:rsidP="00652DC3">
      <w:pPr>
        <w:suppressAutoHyphens w:val="0"/>
        <w:autoSpaceDN/>
        <w:spacing w:after="160"/>
        <w:ind w:right="141"/>
        <w:contextualSpacing/>
        <w:jc w:val="center"/>
        <w:textAlignment w:val="auto"/>
        <w:rPr>
          <w:rFonts w:asciiTheme="minorHAnsi" w:hAnsiTheme="minorHAnsi" w:cstheme="minorHAnsi"/>
          <w:sz w:val="16"/>
          <w:szCs w:val="16"/>
          <w:lang w:eastAsia="it-IT"/>
        </w:rPr>
      </w:pPr>
      <w:r w:rsidRPr="005D1B6B">
        <w:rPr>
          <w:rFonts w:ascii="Times New Roman" w:eastAsia="Verdana" w:hAnsi="Times New Roman"/>
          <w:b/>
          <w:sz w:val="15"/>
          <w:szCs w:val="15"/>
          <w:shd w:val="clear" w:color="auto" w:fill="FFFFFF"/>
        </w:rPr>
        <w:t>EDICOM FINANCE SRL</w:t>
      </w:r>
    </w:p>
    <w:p w14:paraId="59822DFE" w14:textId="2FBB3DC9" w:rsidR="00E5660B" w:rsidRPr="0062503F" w:rsidRDefault="00121C82">
      <w:pPr>
        <w:shd w:val="clear" w:color="auto" w:fill="FFFFFF"/>
        <w:spacing w:line="0" w:lineRule="atLeast"/>
        <w:jc w:val="center"/>
        <w:rPr>
          <w:rFonts w:ascii="Times New Roman" w:eastAsia="Verdana" w:hAnsi="Times New Roman"/>
          <w:bCs/>
          <w:sz w:val="15"/>
          <w:szCs w:val="15"/>
          <w:shd w:val="clear" w:color="auto" w:fill="FFFFFF"/>
        </w:rPr>
      </w:pPr>
      <w:r w:rsidRPr="0062503F">
        <w:rPr>
          <w:rFonts w:ascii="Times New Roman" w:eastAsia="Verdana" w:hAnsi="Times New Roman"/>
          <w:bCs/>
          <w:sz w:val="15"/>
          <w:szCs w:val="15"/>
          <w:shd w:val="clear" w:color="auto" w:fill="FFFFFF"/>
        </w:rPr>
        <w:t xml:space="preserve">AUTORIZZAZIONE AL TRATTAMENTO DEI DATI </w:t>
      </w:r>
    </w:p>
    <w:p w14:paraId="022790C9" w14:textId="242D751A" w:rsidR="00D61DAD" w:rsidRPr="005D1B6B" w:rsidRDefault="00121C82">
      <w:pPr>
        <w:shd w:val="clear" w:color="auto" w:fill="FFFFFF"/>
        <w:spacing w:line="0" w:lineRule="atLeast"/>
        <w:jc w:val="center"/>
        <w:rPr>
          <w:rFonts w:ascii="Times New Roman" w:hAnsi="Times New Roman"/>
          <w:bCs/>
          <w:sz w:val="15"/>
          <w:szCs w:val="15"/>
        </w:rPr>
      </w:pPr>
      <w:r w:rsidRPr="005D1B6B">
        <w:rPr>
          <w:rFonts w:ascii="Times New Roman" w:eastAsia="Verdana" w:hAnsi="Times New Roman"/>
          <w:bCs/>
          <w:sz w:val="15"/>
          <w:szCs w:val="15"/>
          <w:shd w:val="clear" w:color="auto" w:fill="FFFFFF"/>
        </w:rPr>
        <w:t>IL SOTTOSCRITTO</w:t>
      </w:r>
      <w:r w:rsidR="00D57B12">
        <w:rPr>
          <w:rFonts w:ascii="Times New Roman" w:eastAsia="Verdana" w:hAnsi="Times New Roman"/>
          <w:bCs/>
          <w:sz w:val="15"/>
          <w:szCs w:val="15"/>
          <w:shd w:val="clear" w:color="auto" w:fill="FFFFFF"/>
        </w:rPr>
        <w:t>/A</w:t>
      </w:r>
      <w:r w:rsidRPr="005D1B6B">
        <w:rPr>
          <w:rFonts w:ascii="Times New Roman" w:eastAsia="Verdana" w:hAnsi="Times New Roman"/>
          <w:bCs/>
          <w:sz w:val="15"/>
          <w:szCs w:val="15"/>
          <w:shd w:val="clear" w:color="auto" w:fill="FFFFFF"/>
        </w:rPr>
        <w:t xml:space="preserve"> RICHIEDENTE </w:t>
      </w:r>
      <w:r w:rsidRPr="005D1B6B">
        <w:rPr>
          <w:rFonts w:ascii="Times New Roman" w:hAnsi="Times New Roman"/>
          <w:bCs/>
          <w:sz w:val="15"/>
          <w:szCs w:val="15"/>
        </w:rPr>
        <w:t>PRENDE ATTO CHE</w:t>
      </w:r>
    </w:p>
    <w:p w14:paraId="42EA2FD5"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il conferimento dei dati sopra indicati è obbligatorio al fine dell’espletamento dei servizi richiesti autorizzando il loro trattamento, la comunicazione a terzi e per svolgere tutti gli adempimenti connessi all’utilizzo del servizio e</w:t>
      </w:r>
    </w:p>
    <w:p w14:paraId="2D39DCCB"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AUTORIZZA</w:t>
      </w:r>
    </w:p>
    <w:p w14:paraId="1FD81D22"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trattamento dei dati personali è realizzato ai sensi dell'art. 13 e 14 del Regolamento (UE) 2016/679 relativo alla protezione delle persone fisiche con riguardo al trattamento dei dati personali. </w:t>
      </w:r>
    </w:p>
    <w:p w14:paraId="40E25C78" w14:textId="0A916DAD"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ed autorizza 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Srl con sede legale in </w:t>
      </w:r>
      <w:r w:rsidR="00013731">
        <w:rPr>
          <w:rFonts w:ascii="Times New Roman" w:hAnsi="Times New Roman"/>
          <w:sz w:val="15"/>
          <w:szCs w:val="15"/>
        </w:rPr>
        <w:t xml:space="preserve">Venezia (VE) via Torre </w:t>
      </w:r>
      <w:proofErr w:type="spellStart"/>
      <w:r w:rsidR="00013731">
        <w:rPr>
          <w:rFonts w:ascii="Times New Roman" w:hAnsi="Times New Roman"/>
          <w:sz w:val="15"/>
          <w:szCs w:val="15"/>
        </w:rPr>
        <w:t>Belfredo</w:t>
      </w:r>
      <w:proofErr w:type="spellEnd"/>
      <w:r w:rsidR="00013731">
        <w:rPr>
          <w:rFonts w:ascii="Times New Roman" w:hAnsi="Times New Roman"/>
          <w:sz w:val="15"/>
          <w:szCs w:val="15"/>
        </w:rPr>
        <w:t xml:space="preserve"> n.64 CAP 30174</w:t>
      </w:r>
      <w:r w:rsidRPr="005D1B6B">
        <w:rPr>
          <w:rFonts w:ascii="Times New Roman" w:hAnsi="Times New Roman"/>
          <w:sz w:val="15"/>
          <w:szCs w:val="15"/>
        </w:rPr>
        <w:t xml:space="preserve"> che i dati personali forniti potranno essere oggetto di trattamento con l’ausilio di mezzi elettronici, per le finalità connesse alla fornitura del Servizio medesimo.</w:t>
      </w:r>
    </w:p>
    <w:p w14:paraId="47024D7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3E63DC2D"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personali, registrati a seguito della ricezione del modulo che precede, verranno trattati esclusivamente solo per l'invio di comunicazioni inerenti </w:t>
      </w:r>
      <w:proofErr w:type="gramStart"/>
      <w:r w:rsidRPr="005D1B6B">
        <w:rPr>
          <w:rFonts w:ascii="Times New Roman" w:hAnsi="Times New Roman"/>
          <w:sz w:val="15"/>
          <w:szCs w:val="15"/>
        </w:rPr>
        <w:t>i</w:t>
      </w:r>
      <w:proofErr w:type="gramEnd"/>
      <w:r w:rsidRPr="005D1B6B">
        <w:rPr>
          <w:rFonts w:ascii="Times New Roman" w:hAnsi="Times New Roman"/>
          <w:sz w:val="15"/>
          <w:szCs w:val="15"/>
        </w:rPr>
        <w:t xml:space="preserve"> servizi offerti dalla società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Srl o società del Gruppo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e trattati secondo le privacy policies in questo indicate e scaricabili all’indirizzo: </w:t>
      </w:r>
      <w:hyperlink r:id="rId23" w:history="1">
        <w:r w:rsidRPr="005D1B6B">
          <w:rPr>
            <w:rStyle w:val="Collegamentoipertestuale"/>
            <w:rFonts w:ascii="Times New Roman" w:hAnsi="Times New Roman"/>
            <w:color w:val="auto"/>
            <w:sz w:val="15"/>
            <w:szCs w:val="15"/>
          </w:rPr>
          <w:t>https://www.rivistaastegiudiziarie.it/privacy-policy</w:t>
        </w:r>
      </w:hyperlink>
      <w:r w:rsidRPr="005D1B6B">
        <w:rPr>
          <w:rFonts w:ascii="Times New Roman" w:hAnsi="Times New Roman"/>
          <w:sz w:val="15"/>
          <w:szCs w:val="15"/>
        </w:rPr>
        <w:t xml:space="preserve"> </w:t>
      </w:r>
    </w:p>
    <w:p w14:paraId="1802786D" w14:textId="77777777" w:rsidR="00D61DAD" w:rsidRPr="005D1B6B" w:rsidRDefault="00D61DAD">
      <w:pPr>
        <w:pBdr>
          <w:bottom w:val="single" w:sz="6" w:space="1" w:color="000000"/>
        </w:pBdr>
        <w:rPr>
          <w:rFonts w:ascii="Times New Roman" w:hAnsi="Times New Roman"/>
          <w:sz w:val="15"/>
          <w:szCs w:val="15"/>
        </w:rPr>
      </w:pPr>
    </w:p>
    <w:p w14:paraId="31D2AB6A" w14:textId="77777777" w:rsidR="00D61DAD" w:rsidRPr="005D1B6B" w:rsidRDefault="00D61DAD">
      <w:pPr>
        <w:jc w:val="center"/>
        <w:rPr>
          <w:rFonts w:ascii="Times New Roman" w:hAnsi="Times New Roman"/>
          <w:sz w:val="15"/>
          <w:szCs w:val="15"/>
        </w:rPr>
      </w:pPr>
    </w:p>
    <w:p w14:paraId="7A06D5B9"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INFORMATIVA SUL TRATTAMENTO DEI DATI PERSONALI</w:t>
      </w:r>
    </w:p>
    <w:p w14:paraId="734220B3"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PER DATI RACCOLTI PRESSO L'INTERESSATO PER IL TRATTAMENTO</w:t>
      </w:r>
    </w:p>
    <w:p w14:paraId="4AED7507" w14:textId="77777777" w:rsidR="00D61DAD" w:rsidRPr="005D1B6B" w:rsidRDefault="00D61DAD">
      <w:pPr>
        <w:rPr>
          <w:rFonts w:ascii="Times New Roman" w:hAnsi="Times New Roman"/>
          <w:sz w:val="15"/>
          <w:szCs w:val="15"/>
        </w:rPr>
      </w:pPr>
    </w:p>
    <w:p w14:paraId="12AF6D14" w14:textId="6038F2D0"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conferiti saranno trattati ai sensi dell'art. 13 del Regolamento (UE) 2016/679 relativo alla protezione delle persone fisiche con riguardo al trattamento dei dati </w:t>
      </w:r>
      <w:r w:rsidR="004945C0" w:rsidRPr="005D1B6B">
        <w:rPr>
          <w:rFonts w:ascii="Times New Roman" w:hAnsi="Times New Roman"/>
          <w:sz w:val="15"/>
          <w:szCs w:val="15"/>
        </w:rPr>
        <w:t>personali. Il</w:t>
      </w:r>
      <w:r w:rsidRPr="005D1B6B">
        <w:rPr>
          <w:rFonts w:ascii="Times New Roman" w:hAnsi="Times New Roman"/>
          <w:sz w:val="15"/>
          <w:szCs w:val="15"/>
        </w:rPr>
        <w:t xml:space="preserve"> Titolare del Trattamento è 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Srl con sede legale in </w:t>
      </w:r>
      <w:r w:rsidR="00013731">
        <w:rPr>
          <w:rFonts w:ascii="Times New Roman" w:hAnsi="Times New Roman"/>
          <w:sz w:val="15"/>
          <w:szCs w:val="15"/>
        </w:rPr>
        <w:t xml:space="preserve">Venezia (VE) via Torre </w:t>
      </w:r>
      <w:proofErr w:type="spellStart"/>
      <w:r w:rsidR="00013731">
        <w:rPr>
          <w:rFonts w:ascii="Times New Roman" w:hAnsi="Times New Roman"/>
          <w:sz w:val="15"/>
          <w:szCs w:val="15"/>
        </w:rPr>
        <w:t>Belfredo</w:t>
      </w:r>
      <w:proofErr w:type="spellEnd"/>
      <w:r w:rsidR="00013731">
        <w:rPr>
          <w:rFonts w:ascii="Times New Roman" w:hAnsi="Times New Roman"/>
          <w:sz w:val="15"/>
          <w:szCs w:val="15"/>
        </w:rPr>
        <w:t xml:space="preserve"> n.64 CAP 30174</w:t>
      </w:r>
      <w:r w:rsidRPr="005D1B6B">
        <w:rPr>
          <w:rFonts w:ascii="Times New Roman" w:hAnsi="Times New Roman"/>
          <w:sz w:val="15"/>
          <w:szCs w:val="15"/>
        </w:rPr>
        <w:t xml:space="preserve"> e P. IVA 05091140961 (nel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6EF8627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1.Tipologia di dati trattati</w:t>
      </w:r>
    </w:p>
    <w:p w14:paraId="49E58282" w14:textId="77777777" w:rsidR="00D61DAD" w:rsidRPr="005D1B6B" w:rsidRDefault="00121C82">
      <w:pPr>
        <w:rPr>
          <w:rFonts w:ascii="Times New Roman" w:hAnsi="Times New Roman"/>
          <w:sz w:val="15"/>
          <w:szCs w:val="15"/>
        </w:rPr>
      </w:pPr>
      <w:r w:rsidRPr="005D1B6B">
        <w:rPr>
          <w:rFonts w:ascii="Times New Roman" w:hAnsi="Times New Roman"/>
          <w:sz w:val="15"/>
          <w:szCs w:val="15"/>
        </w:rPr>
        <w:t>La Società è titolare del trattamento dei dati personali comunicati dall'Utente allo scrivente e comprendono i dati personali, fiscali e strettamente connessi alla fornitura del servizio medesimo.</w:t>
      </w:r>
    </w:p>
    <w:p w14:paraId="04CCA00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2.Finalità del trattamento</w:t>
      </w:r>
    </w:p>
    <w:p w14:paraId="3922F39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trattamento dei Dati è effettuato dalla Società nello svolgimento delle attività da Lei richieste. In particolare, i Dati forniti dagli Interessati saranno oggetto di trattamento, con strumenti informatici e </w:t>
      </w:r>
      <w:proofErr w:type="gramStart"/>
      <w:r w:rsidRPr="005D1B6B">
        <w:rPr>
          <w:rFonts w:ascii="Times New Roman" w:hAnsi="Times New Roman"/>
          <w:sz w:val="15"/>
          <w:szCs w:val="15"/>
        </w:rPr>
        <w:t>non</w:t>
      </w:r>
      <w:proofErr w:type="gramEnd"/>
      <w:r w:rsidRPr="005D1B6B">
        <w:rPr>
          <w:rFonts w:ascii="Times New Roman" w:hAnsi="Times New Roman"/>
          <w:sz w:val="15"/>
          <w:szCs w:val="15"/>
        </w:rPr>
        <w:t xml:space="preserve">,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w:t>
      </w:r>
      <w:proofErr w:type="gramStart"/>
      <w:r w:rsidRPr="005D1B6B">
        <w:rPr>
          <w:rFonts w:ascii="Times New Roman" w:hAnsi="Times New Roman"/>
          <w:sz w:val="15"/>
          <w:szCs w:val="15"/>
        </w:rPr>
        <w:t>i</w:t>
      </w:r>
      <w:proofErr w:type="gramEnd"/>
      <w:r w:rsidRPr="005D1B6B">
        <w:rPr>
          <w:rFonts w:ascii="Times New Roman" w:hAnsi="Times New Roman"/>
          <w:sz w:val="15"/>
          <w:szCs w:val="15"/>
        </w:rPr>
        <w:t xml:space="preserve"> servizi e/o eventi offerti dalla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Srl o società del Gruppo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w:t>
      </w:r>
    </w:p>
    <w:p w14:paraId="0CE8E98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criterio di </w:t>
      </w:r>
      <w:proofErr w:type="spellStart"/>
      <w:r w:rsidRPr="005D1B6B">
        <w:rPr>
          <w:rFonts w:ascii="Times New Roman" w:hAnsi="Times New Roman"/>
          <w:sz w:val="15"/>
          <w:szCs w:val="15"/>
        </w:rPr>
        <w:t>leicità</w:t>
      </w:r>
      <w:proofErr w:type="spellEnd"/>
      <w:r w:rsidRPr="005D1B6B">
        <w:rPr>
          <w:rFonts w:ascii="Times New Roman" w:hAnsi="Times New Roman"/>
          <w:sz w:val="15"/>
          <w:szCs w:val="15"/>
        </w:rPr>
        <w:t xml:space="preserve">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5E531CC1" w14:textId="77777777" w:rsidR="00D61DAD" w:rsidRPr="005D1B6B" w:rsidRDefault="00121C82">
      <w:pPr>
        <w:rPr>
          <w:rFonts w:ascii="Times New Roman" w:hAnsi="Times New Roman"/>
          <w:sz w:val="15"/>
          <w:szCs w:val="15"/>
        </w:rPr>
      </w:pPr>
      <w:r w:rsidRPr="005D1B6B">
        <w:rPr>
          <w:rFonts w:ascii="Times New Roman" w:hAnsi="Times New Roman"/>
          <w:b/>
          <w:sz w:val="15"/>
          <w:szCs w:val="15"/>
        </w:rPr>
        <w:t>3.Modalità del Trattamento</w:t>
      </w:r>
    </w:p>
    <w:p w14:paraId="358313F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00A1F49A"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4.Conservazione dei dati</w:t>
      </w:r>
    </w:p>
    <w:p w14:paraId="603173D0" w14:textId="77777777" w:rsidR="00D61DAD" w:rsidRPr="005D1B6B" w:rsidRDefault="00121C82">
      <w:pPr>
        <w:rPr>
          <w:rFonts w:ascii="Times New Roman" w:hAnsi="Times New Roman"/>
          <w:sz w:val="15"/>
          <w:szCs w:val="15"/>
        </w:rPr>
      </w:pPr>
      <w:r w:rsidRPr="005D1B6B">
        <w:rPr>
          <w:rFonts w:ascii="Times New Roman" w:hAnsi="Times New Roman"/>
          <w:sz w:val="15"/>
          <w:szCs w:val="15"/>
        </w:rPr>
        <w:t>I Dati forniti dall'Interessato saranno trattati per una durata:</w:t>
      </w:r>
    </w:p>
    <w:p w14:paraId="6434D16C" w14:textId="77777777" w:rsidR="00D61DAD" w:rsidRPr="005D1B6B" w:rsidRDefault="00121C82">
      <w:pPr>
        <w:rPr>
          <w:rFonts w:ascii="Times New Roman" w:hAnsi="Times New Roman"/>
          <w:sz w:val="15"/>
          <w:szCs w:val="15"/>
        </w:rPr>
      </w:pPr>
      <w:r w:rsidRPr="005D1B6B">
        <w:rPr>
          <w:rFonts w:ascii="Times New Roman" w:hAnsi="Times New Roman"/>
          <w:sz w:val="15"/>
          <w:szCs w:val="15"/>
        </w:rPr>
        <w:t>Data Inizio: data di sottoscrizione del modulo.</w:t>
      </w:r>
    </w:p>
    <w:p w14:paraId="5952FFE3" w14:textId="726672D0" w:rsidR="00D61DAD" w:rsidRPr="005D1B6B" w:rsidRDefault="00121C82">
      <w:pPr>
        <w:rPr>
          <w:rFonts w:ascii="Times New Roman" w:hAnsi="Times New Roman"/>
          <w:sz w:val="15"/>
          <w:szCs w:val="15"/>
        </w:rPr>
      </w:pPr>
      <w:r w:rsidRPr="005D1B6B">
        <w:rPr>
          <w:rFonts w:ascii="Times New Roman" w:hAnsi="Times New Roman"/>
          <w:sz w:val="15"/>
          <w:szCs w:val="15"/>
        </w:rPr>
        <w:t xml:space="preserve">Data finale: il termine è legato all’esecuzione </w:t>
      </w:r>
      <w:r w:rsidR="005D1B6B" w:rsidRPr="005D1B6B">
        <w:rPr>
          <w:rFonts w:ascii="Times New Roman" w:hAnsi="Times New Roman"/>
          <w:sz w:val="15"/>
          <w:szCs w:val="15"/>
        </w:rPr>
        <w:t>dei</w:t>
      </w:r>
      <w:r w:rsidRPr="005D1B6B">
        <w:rPr>
          <w:rFonts w:ascii="Times New Roman" w:hAnsi="Times New Roman"/>
          <w:sz w:val="15"/>
          <w:szCs w:val="15"/>
        </w:rPr>
        <w:t xml:space="preserve"> servizi richiesti e comunque nel rispetto degli adempimenti di legge previsti.</w:t>
      </w:r>
    </w:p>
    <w:p w14:paraId="602F97A1"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Criterio di conservazione, durata: tempi di erogazione del servizio e adempimenti di legge nel rispetto dell’obbligatorietà di conservazione.</w:t>
      </w:r>
    </w:p>
    <w:p w14:paraId="1CD8F879"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5.Comunicazione, diffusione e trasferimento dei Dati</w:t>
      </w:r>
    </w:p>
    <w:p w14:paraId="4AC0EC8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w:t>
      </w:r>
      <w:proofErr w:type="gramStart"/>
      <w:r w:rsidRPr="005D1B6B">
        <w:rPr>
          <w:rFonts w:ascii="Times New Roman" w:hAnsi="Times New Roman"/>
          <w:sz w:val="15"/>
          <w:szCs w:val="15"/>
        </w:rPr>
        <w:t>i</w:t>
      </w:r>
      <w:proofErr w:type="gramEnd"/>
      <w:r w:rsidRPr="005D1B6B">
        <w:rPr>
          <w:rFonts w:ascii="Times New Roman" w:hAnsi="Times New Roman"/>
          <w:sz w:val="15"/>
          <w:szCs w:val="15"/>
        </w:rPr>
        <w:t xml:space="preserve"> servizi e/o eventi offerti dalla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Srl o altre società della Rete di Imprese Gruppo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w:t>
      </w:r>
    </w:p>
    <w:p w14:paraId="663F0E8C"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1C1DF557"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6. Attività di profilazione e/o elaborazione automatica</w:t>
      </w:r>
    </w:p>
    <w:p w14:paraId="4459D456"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Qualora il trattamento dei suoi dati o dei dati forniti preveda una attività di profilazione o di elaborazione automatica, queste sono le caratteristiche:</w:t>
      </w:r>
    </w:p>
    <w:p w14:paraId="4533B6E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condizione: Profilazione di natura professionale e/o geografica per eventi, seminari, convegni di interesse formativo/informativo.</w:t>
      </w:r>
    </w:p>
    <w:p w14:paraId="6BFC25E3"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descrizione e logica utilizzata: Estrapolazione del dato in maniera semi automatizzata</w:t>
      </w:r>
    </w:p>
    <w:p w14:paraId="4346663B"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base Giuridica: Autorizzazione al Trattamento – Adempimento contrattuale</w:t>
      </w:r>
    </w:p>
    <w:p w14:paraId="7ECCCD8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7.Quali sono i diritti dell'Interessato</w:t>
      </w:r>
    </w:p>
    <w:p w14:paraId="11F4D988" w14:textId="77777777" w:rsidR="00D61DAD" w:rsidRPr="005D1B6B" w:rsidRDefault="00121C82">
      <w:pPr>
        <w:rPr>
          <w:rFonts w:ascii="Times New Roman" w:hAnsi="Times New Roman"/>
          <w:sz w:val="15"/>
          <w:szCs w:val="15"/>
        </w:rPr>
      </w:pPr>
      <w:r w:rsidRPr="005D1B6B">
        <w:rPr>
          <w:rFonts w:ascii="Times New Roman" w:hAnsi="Times New Roman"/>
          <w:sz w:val="15"/>
          <w:szCs w:val="15"/>
        </w:rPr>
        <w:t>L'Interessato potrà esercitare, in relazione al trattamento dei dati ivi descritto, i diritti previsti dal GDPR (artt. 15-21), ivi inclusi:</w:t>
      </w:r>
    </w:p>
    <w:p w14:paraId="794A000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conferma dell’esistenza dei Dati e accedere al loro contenuto (diritti di accesso);</w:t>
      </w:r>
    </w:p>
    <w:p w14:paraId="26F12E7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aggiornare, modificare e/o correggere i Dati (diritto di rettifica);</w:t>
      </w:r>
    </w:p>
    <w:p w14:paraId="0D91791C"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20DFD8C7"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opporsi al trattamento (diritto di opposizione); proporre reclamo all'Autorità di controllo (Garante per la protezione dei dati personali www.garanteprivacy.it) in caso di violazione della disciplina in materia di protezione dei dati personali;</w:t>
      </w:r>
    </w:p>
    <w:p w14:paraId="468C0736"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04FD6FF2" w14:textId="55369102" w:rsidR="00B74C57" w:rsidRPr="005D1B6B" w:rsidRDefault="00121C82">
      <w:pPr>
        <w:jc w:val="both"/>
        <w:rPr>
          <w:rFonts w:ascii="Times New Roman" w:hAnsi="Times New Roman"/>
          <w:sz w:val="15"/>
          <w:szCs w:val="15"/>
        </w:rPr>
      </w:pPr>
      <w:r w:rsidRPr="005D1B6B">
        <w:rPr>
          <w:rFonts w:ascii="Times New Roman" w:hAnsi="Times New Roman"/>
          <w:sz w:val="15"/>
          <w:szCs w:val="15"/>
        </w:rPr>
        <w:t xml:space="preserve">Per esercitare tali diritti l'Interessato può contattare il Titolare del trattamento inviando una comunicazione a </w:t>
      </w:r>
      <w:hyperlink r:id="rId24" w:history="1">
        <w:r w:rsidRPr="005D1B6B">
          <w:rPr>
            <w:rStyle w:val="Collegamentoipertestuale"/>
            <w:rFonts w:ascii="Times New Roman" w:hAnsi="Times New Roman"/>
            <w:color w:val="auto"/>
            <w:sz w:val="15"/>
            <w:szCs w:val="15"/>
          </w:rPr>
          <w:t>privacy@edicomsrl.it</w:t>
        </w:r>
      </w:hyperlink>
      <w:r w:rsidR="00D57B12">
        <w:rPr>
          <w:rFonts w:ascii="Times New Roman" w:hAnsi="Times New Roman"/>
          <w:sz w:val="15"/>
          <w:szCs w:val="15"/>
        </w:rPr>
        <w:t xml:space="preserve"> </w:t>
      </w:r>
    </w:p>
    <w:p w14:paraId="09BC5BC7"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Nel contattarci, l'Interessato dovrà accertarsi di includere il proprio nome, </w:t>
      </w:r>
      <w:proofErr w:type="gramStart"/>
      <w:r w:rsidRPr="005D1B6B">
        <w:rPr>
          <w:rFonts w:ascii="Times New Roman" w:hAnsi="Times New Roman"/>
          <w:sz w:val="15"/>
          <w:szCs w:val="15"/>
        </w:rPr>
        <w:t>email</w:t>
      </w:r>
      <w:proofErr w:type="gramEnd"/>
      <w:r w:rsidRPr="005D1B6B">
        <w:rPr>
          <w:rFonts w:ascii="Times New Roman" w:hAnsi="Times New Roman"/>
          <w:sz w:val="15"/>
          <w:szCs w:val="15"/>
        </w:rPr>
        <w:t>/indirizzo postale e/o numero/i di telefono per essere sicuro che la sua richiesta possa essere gestita correttamente.</w:t>
      </w:r>
    </w:p>
    <w:p w14:paraId="1A199200" w14:textId="77777777" w:rsidR="00D61DAD" w:rsidRPr="005D1B6B" w:rsidRDefault="00D61DAD">
      <w:pPr>
        <w:rPr>
          <w:rFonts w:ascii="Times New Roman" w:hAnsi="Times New Roman"/>
          <w:sz w:val="15"/>
          <w:szCs w:val="15"/>
        </w:rPr>
      </w:pPr>
    </w:p>
    <w:p w14:paraId="6202C006" w14:textId="77777777" w:rsidR="00D61DAD" w:rsidRPr="005D1B6B" w:rsidRDefault="00121C8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1E8D7E99" w14:textId="77777777" w:rsidR="00D61DAD" w:rsidRPr="005D1B6B" w:rsidRDefault="00D61DAD">
      <w:pPr>
        <w:rPr>
          <w:rFonts w:ascii="Times New Roman" w:hAnsi="Times New Roman"/>
          <w:sz w:val="15"/>
          <w:szCs w:val="15"/>
        </w:rPr>
      </w:pPr>
    </w:p>
    <w:p w14:paraId="353E73F2" w14:textId="26C991A9"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Pertanto, ACCONSENTO, ai </w:t>
      </w:r>
      <w:r w:rsidR="00C26FF0">
        <w:rPr>
          <w:rFonts w:ascii="Times New Roman" w:hAnsi="Times New Roman"/>
          <w:sz w:val="15"/>
          <w:szCs w:val="15"/>
        </w:rPr>
        <w:t xml:space="preserve">sensi </w:t>
      </w:r>
      <w:r w:rsidRPr="005D1B6B">
        <w:rPr>
          <w:rFonts w:ascii="Times New Roman" w:hAnsi="Times New Roman"/>
          <w:sz w:val="15"/>
          <w:szCs w:val="15"/>
        </w:rPr>
        <w:t>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37F2E5E1" w14:textId="77777777" w:rsidR="00D61DAD" w:rsidRPr="005D1B6B" w:rsidRDefault="00D61DAD">
      <w:pPr>
        <w:rPr>
          <w:rFonts w:ascii="Times New Roman" w:hAnsi="Times New Roman"/>
          <w:sz w:val="15"/>
          <w:szCs w:val="15"/>
        </w:rPr>
      </w:pPr>
    </w:p>
    <w:p w14:paraId="38FAF6B6" w14:textId="4A3796AA" w:rsidR="00D57B12" w:rsidRDefault="00121C82" w:rsidP="001908F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1BC4C5D8" w14:textId="77777777" w:rsidR="001908F2" w:rsidRDefault="001908F2" w:rsidP="001908F2">
      <w:pPr>
        <w:rPr>
          <w:rFonts w:ascii="Times New Roman" w:hAnsi="Times New Roman"/>
          <w:sz w:val="15"/>
          <w:szCs w:val="15"/>
        </w:rPr>
      </w:pPr>
    </w:p>
    <w:p w14:paraId="38B31F7D" w14:textId="77777777" w:rsidR="00D57B12" w:rsidRDefault="00D57B12" w:rsidP="00D57B12">
      <w:pPr>
        <w:suppressAutoHyphens w:val="0"/>
        <w:autoSpaceDN/>
        <w:jc w:val="center"/>
        <w:textAlignment w:val="auto"/>
        <w:rPr>
          <w:rFonts w:ascii="Times New Roman" w:hAnsi="Times New Roman"/>
          <w:b/>
          <w:sz w:val="15"/>
          <w:szCs w:val="15"/>
          <w:lang w:eastAsia="it-IT"/>
        </w:rPr>
      </w:pPr>
      <w:r>
        <w:rPr>
          <w:rFonts w:ascii="Times New Roman" w:hAnsi="Times New Roman"/>
          <w:b/>
          <w:sz w:val="15"/>
          <w:szCs w:val="15"/>
          <w:lang w:eastAsia="it-IT"/>
        </w:rPr>
        <w:t>ASTALEGALE SPA</w:t>
      </w:r>
    </w:p>
    <w:p w14:paraId="3E4AB4E7" w14:textId="72F83FC3"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INFORMATIVA SUL TRATTAMENTO DEI DATI PERSONALI ASTALEGALE.NET SPA</w:t>
      </w:r>
    </w:p>
    <w:p w14:paraId="530AE293" w14:textId="77777777"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EX ART. 13 EU 2016/679</w:t>
      </w:r>
    </w:p>
    <w:p w14:paraId="63A30761" w14:textId="77777777" w:rsidR="00D57B12" w:rsidRPr="00D57B12"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b/>
          <w:sz w:val="15"/>
          <w:szCs w:val="15"/>
          <w:lang w:eastAsia="it-IT"/>
        </w:rPr>
        <w:t xml:space="preserve">Astalegale.net </w:t>
      </w:r>
      <w:proofErr w:type="spellStart"/>
      <w:r w:rsidRPr="00D57B12">
        <w:rPr>
          <w:rFonts w:ascii="Times New Roman" w:hAnsi="Times New Roman"/>
          <w:b/>
          <w:sz w:val="15"/>
          <w:szCs w:val="15"/>
          <w:lang w:eastAsia="it-IT"/>
        </w:rPr>
        <w:t>SpA</w:t>
      </w:r>
      <w:proofErr w:type="spellEnd"/>
      <w:r w:rsidRPr="00D57B12">
        <w:rPr>
          <w:rFonts w:ascii="Times New Roman" w:hAnsi="Times New Roman"/>
          <w:sz w:val="15"/>
          <w:szCs w:val="15"/>
          <w:lang w:eastAsia="it-IT"/>
        </w:rPr>
        <w:t xml:space="preserve">, con sede in Piazza Risorgimento 1 – VI Strada - 20841 Carate Brianza (MB), CF e </w:t>
      </w:r>
      <w:proofErr w:type="spellStart"/>
      <w:r w:rsidRPr="00D57B12">
        <w:rPr>
          <w:rFonts w:ascii="Times New Roman" w:hAnsi="Times New Roman"/>
          <w:sz w:val="15"/>
          <w:szCs w:val="15"/>
          <w:lang w:eastAsia="it-IT"/>
        </w:rPr>
        <w:t>P.Iva</w:t>
      </w:r>
      <w:proofErr w:type="spellEnd"/>
      <w:r w:rsidRPr="00D57B12">
        <w:rPr>
          <w:rFonts w:ascii="Times New Roman" w:hAnsi="Times New Roman"/>
          <w:sz w:val="15"/>
          <w:szCs w:val="15"/>
          <w:lang w:eastAsia="it-IT"/>
        </w:rPr>
        <w:t xml:space="preserve"> 11761551008 desidera informarLa che il Regolamento (UE) 2016/679 del Parlamento Europeo e del Consiglio del 27/04/2016 “</w:t>
      </w:r>
      <w:r w:rsidRPr="00D57B12">
        <w:rPr>
          <w:rFonts w:ascii="Times New Roman" w:hAnsi="Times New Roman"/>
          <w:i/>
          <w:sz w:val="15"/>
          <w:szCs w:val="15"/>
          <w:lang w:eastAsia="it-IT"/>
        </w:rPr>
        <w:t>relativo alla protezione delle persone fisiche con riguardo al trattamento dei dati personali, nonché la libera circolazione di tali dati</w:t>
      </w:r>
      <w:r w:rsidRPr="00D57B12">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sz w:val="15"/>
          <w:szCs w:val="15"/>
          <w:lang w:eastAsia="it-IT"/>
        </w:rPr>
        <w:t>Ai sensi dell’art. 13 del suddetto Regolamento Le forniamo le seguenti informazioni:</w:t>
      </w:r>
    </w:p>
    <w:p w14:paraId="3067FD66" w14:textId="77777777" w:rsidR="00D57B12" w:rsidRDefault="00D57B12" w:rsidP="00D57B12">
      <w:pPr>
        <w:suppressAutoHyphens w:val="0"/>
        <w:autoSpaceDN/>
        <w:jc w:val="both"/>
        <w:textAlignment w:val="auto"/>
        <w:rPr>
          <w:rFonts w:ascii="Times New Roman" w:hAnsi="Times New Roman"/>
          <w:sz w:val="15"/>
          <w:szCs w:val="15"/>
          <w:lang w:eastAsia="it-IT"/>
        </w:rPr>
      </w:pPr>
    </w:p>
    <w:p w14:paraId="2CA878F1" w14:textId="45DEECB2" w:rsidR="00D57B12" w:rsidRPr="00D57B12" w:rsidRDefault="00D57B12" w:rsidP="00D57B12">
      <w:pPr>
        <w:suppressAutoHyphens w:val="0"/>
        <w:autoSpaceDN/>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TITOLARE DEL TRATTAMENTO – ex art. 13.1. a):</w:t>
      </w:r>
    </w:p>
    <w:p w14:paraId="4AE6D36B" w14:textId="56347F21" w:rsidR="00D57B12" w:rsidRPr="00D57B12"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
          <w:kern w:val="18"/>
          <w:sz w:val="15"/>
          <w:szCs w:val="15"/>
          <w:lang w:eastAsia="it-IT"/>
        </w:rPr>
        <w:t xml:space="preserve">Astalegale.net </w:t>
      </w:r>
      <w:proofErr w:type="spellStart"/>
      <w:r w:rsidRPr="00D57B12">
        <w:rPr>
          <w:rFonts w:ascii="Times New Roman" w:eastAsia="Times New Roman" w:hAnsi="Times New Roman"/>
          <w:b/>
          <w:kern w:val="18"/>
          <w:sz w:val="15"/>
          <w:szCs w:val="15"/>
          <w:lang w:eastAsia="it-IT"/>
        </w:rPr>
        <w:t>SpA</w:t>
      </w:r>
      <w:proofErr w:type="spellEnd"/>
      <w:r w:rsidRPr="00D57B12">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FINALITA’ DEL TRATTAMENTO – ex art. 13.1. c):</w:t>
      </w:r>
    </w:p>
    <w:p w14:paraId="59800883" w14:textId="0DE76558" w:rsidR="00D57B12"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Gestione Richiesta Pubblicità;</w:t>
      </w:r>
    </w:p>
    <w:p w14:paraId="01279486"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BASE GIURIDICA DEL TRATTAMENTO – ex art. 13.1. c):</w:t>
      </w:r>
    </w:p>
    <w:p w14:paraId="0BD6A1EC"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comunicazione esterne necessarie per il completamento del contratto.</w:t>
      </w:r>
    </w:p>
    <w:p w14:paraId="5FD4AE46" w14:textId="77777777" w:rsidR="00D57B12" w:rsidRPr="00D57B12"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OBBLIGHI DI LEGGE E CONSEGUENZE DEL RIFIUTO - </w:t>
      </w:r>
      <w:r w:rsidRPr="00D57B12">
        <w:rPr>
          <w:rFonts w:ascii="Times New Roman" w:eastAsia="Times New Roman" w:hAnsi="Times New Roman"/>
          <w:b/>
          <w:sz w:val="15"/>
          <w:szCs w:val="15"/>
          <w:lang w:eastAsia="it-IT"/>
        </w:rPr>
        <w:t>ex art. 13.2.e):</w:t>
      </w:r>
      <w:r w:rsidRPr="00D57B12">
        <w:rPr>
          <w:rFonts w:ascii="Times New Roman" w:eastAsia="Times New Roman" w:hAnsi="Times New Roman"/>
          <w:sz w:val="15"/>
          <w:szCs w:val="15"/>
          <w:lang w:eastAsia="it-IT"/>
        </w:rPr>
        <w:t xml:space="preserve"> </w:t>
      </w:r>
    </w:p>
    <w:p w14:paraId="2F3F76D1" w14:textId="142B4C06" w:rsidR="00D57B12"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AMBITO DI CIRCOLAZIONE – ex art. 13.1.e)</w:t>
      </w:r>
    </w:p>
    <w:p w14:paraId="02A3D73F"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DURATA DEL TRATTAMENTO – ex art. 13.2.a)</w:t>
      </w:r>
    </w:p>
    <w:p w14:paraId="13425E94" w14:textId="71D258F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Il Titolare tratterà i dati personali per il tempo necessario </w:t>
      </w:r>
      <w:proofErr w:type="gramStart"/>
      <w:r w:rsidRPr="00D57B12">
        <w:rPr>
          <w:rFonts w:ascii="Times New Roman" w:eastAsia="Times New Roman" w:hAnsi="Times New Roman"/>
          <w:bCs/>
          <w:kern w:val="18"/>
          <w:sz w:val="15"/>
          <w:szCs w:val="15"/>
          <w:lang w:eastAsia="it-IT"/>
        </w:rPr>
        <w:t>ad</w:t>
      </w:r>
      <w:proofErr w:type="gramEnd"/>
      <w:r w:rsidRPr="00D57B12">
        <w:rPr>
          <w:rFonts w:ascii="Times New Roman" w:eastAsia="Times New Roman" w:hAnsi="Times New Roman"/>
          <w:bCs/>
          <w:kern w:val="18"/>
          <w:sz w:val="15"/>
          <w:szCs w:val="15"/>
          <w:lang w:eastAsia="it-IT"/>
        </w:rPr>
        <w:t xml:space="preserve"> adempiere le finalità suindicate, ovvero per i tempi necessari e previsi dalla normativa Europea e Nazionale.</w:t>
      </w:r>
    </w:p>
    <w:p w14:paraId="2DAB536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DIRITTI DELL’INTERESSATO – ex art. 13.2.b), d)</w:t>
      </w:r>
    </w:p>
    <w:p w14:paraId="644ACB76" w14:textId="0F97230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w:t>
      </w:r>
      <w:proofErr w:type="gramStart"/>
      <w:r w:rsidRPr="00D57B12">
        <w:rPr>
          <w:rFonts w:ascii="Times New Roman" w:eastAsia="Times New Roman" w:hAnsi="Times New Roman"/>
          <w:bCs/>
          <w:kern w:val="18"/>
          <w:sz w:val="15"/>
          <w:szCs w:val="15"/>
          <w:lang w:eastAsia="it-IT"/>
        </w:rPr>
        <w:t>predetti</w:t>
      </w:r>
      <w:proofErr w:type="gramEnd"/>
      <w:r w:rsidRPr="00D57B12">
        <w:rPr>
          <w:rFonts w:ascii="Times New Roman" w:eastAsia="Times New Roman" w:hAnsi="Times New Roman"/>
          <w:bCs/>
          <w:kern w:val="18"/>
          <w:sz w:val="15"/>
          <w:szCs w:val="15"/>
          <w:lang w:eastAsia="it-IT"/>
        </w:rPr>
        <w:t xml:space="preserve"> trattamenti, nei casi consentiti </w:t>
      </w:r>
      <w:r w:rsidRPr="00D57B12">
        <w:rPr>
          <w:rFonts w:ascii="Times New Roman" w:eastAsia="Times New Roman" w:hAnsi="Times New Roman"/>
          <w:bCs/>
          <w:i/>
          <w:kern w:val="18"/>
          <w:sz w:val="15"/>
          <w:szCs w:val="15"/>
          <w:lang w:eastAsia="it-IT"/>
        </w:rPr>
        <w:t>ex lege</w:t>
      </w:r>
      <w:r w:rsidRPr="00D57B12">
        <w:rPr>
          <w:rFonts w:ascii="Times New Roman" w:eastAsia="Times New Roman" w:hAnsi="Times New Roman"/>
          <w:bCs/>
          <w:kern w:val="18"/>
          <w:sz w:val="15"/>
          <w:szCs w:val="15"/>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D57B12">
        <w:rPr>
          <w:rFonts w:ascii="Times New Roman" w:eastAsia="Times New Roman" w:hAnsi="Times New Roman"/>
          <w:kern w:val="18"/>
          <w:sz w:val="15"/>
          <w:szCs w:val="15"/>
          <w:lang w:eastAsia="it-IT"/>
        </w:rPr>
        <w:t xml:space="preserve"> </w:t>
      </w:r>
      <w:hyperlink r:id="rId25" w:history="1">
        <w:r w:rsidRPr="00D57B12">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D57B12"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D57B12"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w:t>
      </w:r>
      <w:proofErr w:type="gramStart"/>
      <w:r w:rsidRPr="00D57B12">
        <w:rPr>
          <w:rFonts w:ascii="Times New Roman" w:eastAsia="Times New Roman" w:hAnsi="Times New Roman"/>
          <w:bCs/>
          <w:kern w:val="18"/>
          <w:sz w:val="15"/>
          <w:szCs w:val="15"/>
          <w:lang w:eastAsia="it-IT"/>
        </w:rPr>
        <w:t>predetti</w:t>
      </w:r>
      <w:proofErr w:type="gramEnd"/>
      <w:r w:rsidRPr="00D57B12">
        <w:rPr>
          <w:rFonts w:ascii="Times New Roman" w:eastAsia="Times New Roman" w:hAnsi="Times New Roman"/>
          <w:bCs/>
          <w:kern w:val="18"/>
          <w:sz w:val="15"/>
          <w:szCs w:val="15"/>
          <w:lang w:eastAsia="it-IT"/>
        </w:rPr>
        <w:t xml:space="preserve"> trattamenti, Lei potrà esercitare i diritti di cui al paragrafo precedente, rivolgendosi al Titolare inviando una richiesta a:</w:t>
      </w:r>
    </w:p>
    <w:p w14:paraId="7031D107"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kern w:val="18"/>
          <w:sz w:val="15"/>
          <w:szCs w:val="15"/>
          <w:lang w:eastAsia="it-IT"/>
        </w:rPr>
        <w:t xml:space="preserve">Astalegale.net </w:t>
      </w:r>
      <w:proofErr w:type="spellStart"/>
      <w:r w:rsidRPr="00D57B12">
        <w:rPr>
          <w:rFonts w:ascii="Times New Roman" w:eastAsia="Times New Roman" w:hAnsi="Times New Roman"/>
          <w:b/>
          <w:kern w:val="18"/>
          <w:sz w:val="15"/>
          <w:szCs w:val="15"/>
          <w:lang w:eastAsia="it-IT"/>
        </w:rPr>
        <w:t>SpA</w:t>
      </w:r>
      <w:proofErr w:type="spellEnd"/>
      <w:r w:rsidRPr="00D57B12">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privacy@astalegale.net</w:t>
      </w:r>
    </w:p>
    <w:p w14:paraId="4EDE0F84"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D57B12"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D57B12">
        <w:rPr>
          <w:rFonts w:ascii="Times New Roman" w:eastAsia="Times New Roman" w:hAnsi="Times New Roman"/>
          <w:bCs/>
          <w:kern w:val="18"/>
          <w:sz w:val="15"/>
          <w:szCs w:val="15"/>
          <w:lang w:eastAsia="it-IT"/>
        </w:rPr>
        <w:t>Luogo e data   ___________________________________               Firma del richiedente   ________________________________________</w:t>
      </w:r>
    </w:p>
    <w:p w14:paraId="5F7A7D56" w14:textId="54791B0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50EB95A" w14:textId="60E99B6B"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7CFC3D05" w14:textId="73BDF142"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58DD6856" w14:textId="40F892B8"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1B2170C4" w14:textId="6CEFD376"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9041EA" w14:textId="043D852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29E629" w14:textId="2D6F8731"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AA2238A" w14:textId="293A3C9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A32AC45" w14:textId="66E6A93D"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9F764B9" w14:textId="77777777" w:rsidR="001908F2" w:rsidRDefault="001908F2" w:rsidP="00D57B12">
      <w:pPr>
        <w:suppressAutoHyphens w:val="0"/>
        <w:autoSpaceDN/>
        <w:spacing w:after="160" w:line="259" w:lineRule="auto"/>
        <w:textAlignment w:val="auto"/>
        <w:rPr>
          <w:rFonts w:ascii="Times New Roman" w:hAnsi="Times New Roman"/>
          <w:sz w:val="15"/>
          <w:szCs w:val="15"/>
          <w:u w:val="single"/>
          <w:lang w:eastAsia="it-IT"/>
        </w:rPr>
      </w:pPr>
    </w:p>
    <w:p w14:paraId="4F33F7F9" w14:textId="17BCFB2E"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FCC085" w14:textId="43380CD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CDB71F2" w14:textId="7777777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FA50AC7" w14:textId="77777777" w:rsidR="001908F2" w:rsidRPr="00D57B12" w:rsidRDefault="001908F2" w:rsidP="00D57B12">
      <w:pPr>
        <w:suppressAutoHyphens w:val="0"/>
        <w:autoSpaceDN/>
        <w:spacing w:after="160" w:line="259" w:lineRule="auto"/>
        <w:textAlignment w:val="auto"/>
        <w:rPr>
          <w:rFonts w:ascii="Times New Roman" w:hAnsi="Times New Roman"/>
          <w:sz w:val="15"/>
          <w:szCs w:val="15"/>
          <w:u w:val="single"/>
          <w:lang w:eastAsia="it-IT"/>
        </w:rPr>
      </w:pPr>
    </w:p>
    <w:p w14:paraId="737300CC" w14:textId="4CBD2C94" w:rsidR="00D57B12" w:rsidRPr="00EA53BA" w:rsidRDefault="00D57B12" w:rsidP="00560949">
      <w:pPr>
        <w:pStyle w:val="Default"/>
        <w:jc w:val="center"/>
        <w:rPr>
          <w:rFonts w:ascii="Times New Roman" w:hAnsi="Times New Roman" w:cs="Times New Roman"/>
          <w:b/>
          <w:bCs/>
          <w:color w:val="auto"/>
          <w:sz w:val="15"/>
          <w:szCs w:val="15"/>
        </w:rPr>
      </w:pPr>
      <w:r w:rsidRPr="00EA53BA">
        <w:rPr>
          <w:rFonts w:ascii="Times New Roman" w:hAnsi="Times New Roman" w:cs="Times New Roman"/>
          <w:b/>
          <w:bCs/>
          <w:color w:val="auto"/>
          <w:sz w:val="15"/>
          <w:szCs w:val="15"/>
        </w:rPr>
        <w:lastRenderedPageBreak/>
        <w:t>ASTE GIUDIZIARIE INLINEA SPA</w:t>
      </w:r>
    </w:p>
    <w:p w14:paraId="40C75A2B" w14:textId="30B20040" w:rsidR="00560949" w:rsidRPr="00EA53BA" w:rsidRDefault="00560949" w:rsidP="00560949">
      <w:pPr>
        <w:pStyle w:val="Default"/>
        <w:jc w:val="center"/>
        <w:rPr>
          <w:rFonts w:ascii="Times New Roman" w:hAnsi="Times New Roman" w:cs="Times New Roman"/>
          <w:b/>
          <w:bCs/>
          <w:color w:val="auto"/>
          <w:sz w:val="15"/>
          <w:szCs w:val="15"/>
        </w:rPr>
      </w:pPr>
      <w:r w:rsidRPr="00EA53BA">
        <w:rPr>
          <w:rFonts w:ascii="Times New Roman" w:hAnsi="Times New Roman" w:cs="Times New Roman"/>
          <w:b/>
          <w:bCs/>
          <w:color w:val="auto"/>
          <w:sz w:val="15"/>
          <w:szCs w:val="15"/>
        </w:rPr>
        <w:t>INFORMATIVA PRIVACY AI SENSI DEL REG. UE 679/2016 (“GDPR”)</w:t>
      </w:r>
    </w:p>
    <w:p w14:paraId="6963B209" w14:textId="77777777" w:rsidR="00560949" w:rsidRPr="00EA53BA" w:rsidRDefault="00560949" w:rsidP="00560949">
      <w:pPr>
        <w:pStyle w:val="Default"/>
        <w:rPr>
          <w:rFonts w:ascii="Times New Roman" w:hAnsi="Times New Roman" w:cs="Times New Roman"/>
          <w:color w:val="auto"/>
          <w:sz w:val="15"/>
          <w:szCs w:val="15"/>
        </w:rPr>
      </w:pPr>
    </w:p>
    <w:p w14:paraId="3ADAFCF0" w14:textId="7B13145C"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Conformemente a quanto previsto dall'art. 13 Reg. UE 679/2016, Aste Giudiziarie Inlinea S.p.A., con sede in Livorno, Scali d’Azeglio, 2/6 (“Aste Giudiziarie”) fornisce qui di seguito informazioni sui dati personali da essa trattati in qualità di Titolare in relazione alla prestazione di servizi mediante le piattaforme astegiudiziarie.it (pubblicità giudiziaria), procedure.it (informatizzazione giudiziaria), astetelematiche.it (vendita telematica) ed eventuali servizi e piattaforme connessi, ivi comprese </w:t>
      </w:r>
      <w:r w:rsidRPr="00EA53BA">
        <w:rPr>
          <w:rFonts w:ascii="Times New Roman" w:hAnsi="Times New Roman" w:cs="Times New Roman"/>
          <w:i/>
          <w:iCs/>
          <w:color w:val="auto"/>
          <w:sz w:val="15"/>
          <w:szCs w:val="15"/>
        </w:rPr>
        <w:t xml:space="preserve">app </w:t>
      </w:r>
      <w:r w:rsidRPr="00EA53BA">
        <w:rPr>
          <w:rFonts w:ascii="Times New Roman" w:hAnsi="Times New Roman" w:cs="Times New Roman"/>
          <w:color w:val="auto"/>
          <w:sz w:val="15"/>
          <w:szCs w:val="15"/>
        </w:rPr>
        <w:t xml:space="preserve">per dispositivi elettronici. </w:t>
      </w:r>
    </w:p>
    <w:p w14:paraId="11BC6191" w14:textId="77777777" w:rsidR="00560949" w:rsidRPr="00EA53BA" w:rsidRDefault="00560949" w:rsidP="001D4024">
      <w:pPr>
        <w:pStyle w:val="Default"/>
        <w:jc w:val="both"/>
        <w:rPr>
          <w:rFonts w:ascii="Times New Roman" w:hAnsi="Times New Roman" w:cs="Times New Roman"/>
          <w:b/>
          <w:bCs/>
          <w:color w:val="auto"/>
          <w:sz w:val="15"/>
          <w:szCs w:val="15"/>
        </w:rPr>
      </w:pPr>
    </w:p>
    <w:p w14:paraId="7E264A71" w14:textId="26010F8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Dati personali utilizzati per la prestazione dei servizi </w:t>
      </w:r>
    </w:p>
    <w:p w14:paraId="1E02C74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raccolti e trattati da Aste Giudiziarie in qualità di Titolare del trattamento per la prestazione dei Servizi in premessa possono comprendere: dati anagrafici, recapiti, titolo professionale, dati fiscali, dati relativi alla professione svolta e/o all’incarico eventualmente ricevuto in relazione ad una determinata procedura, credenziali di accesso. Sulla piattaforma Procedure.it, in relazione alle procedure concorsuali, ed allo scopo di salvare le PEC in maniera organizzata, il sistema dispone delle credenziali PEC di tutti i partecipanti a qualsiasi titolo. </w:t>
      </w:r>
    </w:p>
    <w:p w14:paraId="6BA42DA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servizio di assistenza può comportare trattamento di dati relativi all’uso della piattaforma interessata. </w:t>
      </w:r>
    </w:p>
    <w:p w14:paraId="1477923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trattamento ha finalità primarie di: </w:t>
      </w:r>
    </w:p>
    <w:p w14:paraId="13C4E90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prestazione dei servizi richiesti (compresa assistenza) e assolvimento dei relativi obblighi di legge; </w:t>
      </w:r>
    </w:p>
    <w:p w14:paraId="0C809946" w14:textId="6D91F730"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contabilità e adempimenti fiscali. </w:t>
      </w:r>
    </w:p>
    <w:p w14:paraId="3C84BF03" w14:textId="77777777" w:rsidR="00560949" w:rsidRPr="00EA53BA" w:rsidRDefault="00560949" w:rsidP="001D4024">
      <w:pPr>
        <w:pStyle w:val="Default"/>
        <w:jc w:val="both"/>
        <w:rPr>
          <w:rFonts w:ascii="Times New Roman" w:hAnsi="Times New Roman" w:cs="Times New Roman"/>
          <w:color w:val="auto"/>
          <w:sz w:val="15"/>
          <w:szCs w:val="15"/>
        </w:rPr>
      </w:pPr>
    </w:p>
    <w:p w14:paraId="4BA0B2D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sono ordinariamente conservati per il tempo necessario a esaurire le finalità predette. I dati rilevanti a fini contabili possono essere conservati fino a un massimo di </w:t>
      </w:r>
      <w:proofErr w:type="gramStart"/>
      <w:r w:rsidRPr="00EA53BA">
        <w:rPr>
          <w:rFonts w:ascii="Times New Roman" w:hAnsi="Times New Roman" w:cs="Times New Roman"/>
          <w:color w:val="auto"/>
          <w:sz w:val="15"/>
          <w:szCs w:val="15"/>
        </w:rPr>
        <w:t>10</w:t>
      </w:r>
      <w:proofErr w:type="gramEnd"/>
      <w:r w:rsidRPr="00EA53BA">
        <w:rPr>
          <w:rFonts w:ascii="Times New Roman" w:hAnsi="Times New Roman" w:cs="Times New Roman"/>
          <w:color w:val="auto"/>
          <w:sz w:val="15"/>
          <w:szCs w:val="15"/>
        </w:rPr>
        <w:t xml:space="preserve"> anni. </w:t>
      </w:r>
    </w:p>
    <w:p w14:paraId="6EFA2A1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comunicazione al Titolare dei dati personali sopra descritti è facoltativa, ma la loro mancata comunicazione impedirà al Titolare di fornire i servizi descritti. </w:t>
      </w:r>
    </w:p>
    <w:p w14:paraId="0E2D867B"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Base giuridica del trattamento è l’esecuzione del contratto con l’utente e l’assolvimento di obblighi di legge e regolamentari di natura contabile e/o relativi alle pubblicazioni giudiziarie (ove applicabile). </w:t>
      </w:r>
    </w:p>
    <w:p w14:paraId="56C75A60" w14:textId="77777777" w:rsidR="001D4024" w:rsidRPr="00EA53BA" w:rsidRDefault="001D4024" w:rsidP="001D4024">
      <w:pPr>
        <w:pStyle w:val="Default"/>
        <w:jc w:val="both"/>
        <w:rPr>
          <w:rFonts w:ascii="Times New Roman" w:hAnsi="Times New Roman" w:cs="Times New Roman"/>
          <w:color w:val="auto"/>
          <w:sz w:val="15"/>
          <w:szCs w:val="15"/>
        </w:rPr>
      </w:pPr>
    </w:p>
    <w:p w14:paraId="038CD329" w14:textId="772B64CF"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Potenziali destinatari dei dati di cui sopra sono: </w:t>
      </w:r>
    </w:p>
    <w:p w14:paraId="6DD34C3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responsabili esterni del trattamento, ed in particolare fornitori di servizi e prodotti IT (inclusa app astegiudiziarie.it); </w:t>
      </w:r>
    </w:p>
    <w:p w14:paraId="237E2D3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Ministero della Giustizia, per il portale delle vendite pubbliche; </w:t>
      </w:r>
    </w:p>
    <w:p w14:paraId="4B09E2A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società partner o altri terzi per i servizi di pubblicità c.d. potenziata ove richiesti; </w:t>
      </w:r>
    </w:p>
    <w:p w14:paraId="4432861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amministrazione tributaria; </w:t>
      </w:r>
    </w:p>
    <w:p w14:paraId="23CE1088" w14:textId="27E9BFA2"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professionisti esterni (inclusi professionisti appartenenti alla rete Asso Aste, in caso di delega totale di una vendita</w:t>
      </w:r>
      <w:r w:rsidR="004542D5" w:rsidRPr="00EA53BA">
        <w:rPr>
          <w:rFonts w:ascii="Times New Roman" w:hAnsi="Times New Roman" w:cs="Times New Roman"/>
          <w:color w:val="auto"/>
          <w:sz w:val="15"/>
          <w:szCs w:val="15"/>
        </w:rPr>
        <w:t>)</w:t>
      </w:r>
      <w:r w:rsidRPr="00EA53BA">
        <w:rPr>
          <w:rFonts w:ascii="Times New Roman" w:hAnsi="Times New Roman" w:cs="Times New Roman"/>
          <w:color w:val="auto"/>
          <w:sz w:val="15"/>
          <w:szCs w:val="15"/>
        </w:rPr>
        <w:t xml:space="preserve">; </w:t>
      </w:r>
    </w:p>
    <w:p w14:paraId="3F8930F1" w14:textId="0CA151DC"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altri prestatori di servizi terzi (ad es. servizi contabili; SIR, società partner per il servizio di data entry). </w:t>
      </w:r>
    </w:p>
    <w:p w14:paraId="742B54CB" w14:textId="77777777" w:rsidR="00560949" w:rsidRPr="00EA53BA" w:rsidRDefault="00560949" w:rsidP="001D4024">
      <w:pPr>
        <w:pStyle w:val="Default"/>
        <w:jc w:val="both"/>
        <w:rPr>
          <w:rFonts w:ascii="Times New Roman" w:hAnsi="Times New Roman" w:cs="Times New Roman"/>
          <w:color w:val="auto"/>
          <w:sz w:val="15"/>
          <w:szCs w:val="15"/>
        </w:rPr>
      </w:pPr>
    </w:p>
    <w:p w14:paraId="38E4B976" w14:textId="02F7B6C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alcuni casi, i recapiti dei professionisti incaricati nell’ambito di una procedura sono resi pubblici sul sito astegiudiziarie.it: in tali casi, essi sono trasmessi ad Aste Giudiziarie Inlinea direttamente dal PVP (Portale delle Vendite Pubbliche) onde consentire al pubblico di contattare direttamente il professionista o richiedere la prenotazione di una visita. </w:t>
      </w:r>
    </w:p>
    <w:p w14:paraId="4713B1DE" w14:textId="77777777" w:rsidR="00560949" w:rsidRPr="00EA53BA" w:rsidRDefault="00560949" w:rsidP="001D4024">
      <w:pPr>
        <w:pStyle w:val="Default"/>
        <w:jc w:val="both"/>
        <w:rPr>
          <w:rFonts w:ascii="Times New Roman" w:hAnsi="Times New Roman" w:cs="Times New Roman"/>
          <w:color w:val="auto"/>
          <w:sz w:val="15"/>
          <w:szCs w:val="15"/>
        </w:rPr>
      </w:pPr>
    </w:p>
    <w:p w14:paraId="39ABBBD5" w14:textId="3D60D68D"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Tutti i dati personali oggetto della presente informativa sono trattati per conto del Titolare dal partner Inlinea Srl, fornitore della piattaforma tecnologica e responsabile esterno del trattamento. </w:t>
      </w:r>
    </w:p>
    <w:p w14:paraId="3C79F4EF" w14:textId="77777777" w:rsidR="00560949" w:rsidRPr="00EA53BA" w:rsidRDefault="00560949" w:rsidP="001D4024">
      <w:pPr>
        <w:pStyle w:val="Default"/>
        <w:jc w:val="both"/>
        <w:rPr>
          <w:rFonts w:ascii="Times New Roman" w:hAnsi="Times New Roman" w:cs="Times New Roman"/>
          <w:b/>
          <w:bCs/>
          <w:color w:val="auto"/>
          <w:sz w:val="15"/>
          <w:szCs w:val="15"/>
        </w:rPr>
      </w:pPr>
    </w:p>
    <w:p w14:paraId="0C51BDAA" w14:textId="599B78E6"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Newsletter </w:t>
      </w:r>
    </w:p>
    <w:p w14:paraId="3248FA3E" w14:textId="53A0F150"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 xml:space="preserve">Solo in caso l’interessato abbia espresso specifico consenso, il Titolare invierà, a mezzo </w:t>
      </w:r>
      <w:proofErr w:type="gramStart"/>
      <w:r w:rsidRPr="00EA53BA">
        <w:rPr>
          <w:rFonts w:ascii="Times New Roman" w:hAnsi="Times New Roman"/>
          <w:sz w:val="15"/>
          <w:szCs w:val="15"/>
        </w:rPr>
        <w:t>email</w:t>
      </w:r>
      <w:proofErr w:type="gramEnd"/>
      <w:r w:rsidRPr="00EA53BA">
        <w:rPr>
          <w:rFonts w:ascii="Times New Roman" w:hAnsi="Times New Roman"/>
          <w:sz w:val="15"/>
          <w:szCs w:val="15"/>
        </w:rPr>
        <w:t xml:space="preserve">, periodiche comunicazioni di carattere operativo o promozionale relative ad attività di Aste Giudiziarie Inlinea; tale consenso può essere revocato in ogni momento seguendo le istruzioni contenute nelle email inviate. Base giuridica del trattamento è costituita dall’interesse legittimo del Titolare a processare dati per finalità promozionali. I dati relativi ai recapiti potrebbero essere condivisi con terzi fornitori di servizi di invio massivo di </w:t>
      </w:r>
      <w:proofErr w:type="gramStart"/>
      <w:r w:rsidRPr="00EA53BA">
        <w:rPr>
          <w:rFonts w:ascii="Times New Roman" w:hAnsi="Times New Roman"/>
          <w:sz w:val="15"/>
          <w:szCs w:val="15"/>
        </w:rPr>
        <w:t>email</w:t>
      </w:r>
      <w:proofErr w:type="gramEnd"/>
      <w:r w:rsidRPr="00EA53BA">
        <w:rPr>
          <w:rFonts w:ascii="Times New Roman" w:hAnsi="Times New Roman"/>
          <w:sz w:val="15"/>
          <w:szCs w:val="15"/>
        </w:rPr>
        <w:t>.</w:t>
      </w:r>
    </w:p>
    <w:p w14:paraId="7C9F92B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l’interessato abbia acconsentito alla comunicazione di dati a terzi, i recapiti del professionista potranno inoltre essere inviati a società partner per finalità promozionali di propri prodotti e servizi a mezzo </w:t>
      </w:r>
      <w:proofErr w:type="gramStart"/>
      <w:r w:rsidRPr="00EA53BA">
        <w:rPr>
          <w:rFonts w:ascii="Times New Roman" w:hAnsi="Times New Roman" w:cs="Times New Roman"/>
          <w:color w:val="auto"/>
          <w:sz w:val="15"/>
          <w:szCs w:val="15"/>
        </w:rPr>
        <w:t>email</w:t>
      </w:r>
      <w:proofErr w:type="gramEnd"/>
      <w:r w:rsidRPr="00EA53BA">
        <w:rPr>
          <w:rFonts w:ascii="Times New Roman" w:hAnsi="Times New Roman" w:cs="Times New Roman"/>
          <w:color w:val="auto"/>
          <w:sz w:val="15"/>
          <w:szCs w:val="15"/>
        </w:rPr>
        <w:t xml:space="preserve">. Il consenso può essere revocato in ogni momento. </w:t>
      </w:r>
    </w:p>
    <w:p w14:paraId="515B46C6" w14:textId="77777777" w:rsidR="00560949" w:rsidRPr="00EA53BA" w:rsidRDefault="00560949" w:rsidP="001D4024">
      <w:pPr>
        <w:pStyle w:val="Default"/>
        <w:jc w:val="both"/>
        <w:rPr>
          <w:rFonts w:ascii="Times New Roman" w:hAnsi="Times New Roman" w:cs="Times New Roman"/>
          <w:b/>
          <w:bCs/>
          <w:color w:val="auto"/>
          <w:sz w:val="15"/>
          <w:szCs w:val="15"/>
        </w:rPr>
      </w:pPr>
    </w:p>
    <w:p w14:paraId="10CBAE1A" w14:textId="518E0B7B"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w:t>
      </w:r>
    </w:p>
    <w:p w14:paraId="70E2E39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e recapiti; il trattamento ha la finalità di rispondere a una specifica richiesta dell’interessato. La comunicazione dei dati è facoltativa, ma la loro mancata comunicazione impedirà di esaudire la richiesta. Base giuridica del trattamento è il consenso dell’interessato. I dati sono conservati per il tempo necessario a evadere la richiesta. </w:t>
      </w:r>
    </w:p>
    <w:p w14:paraId="4687802E" w14:textId="77777777" w:rsidR="00560949" w:rsidRPr="00EA53BA" w:rsidRDefault="00560949" w:rsidP="001D4024">
      <w:pPr>
        <w:pStyle w:val="Default"/>
        <w:jc w:val="both"/>
        <w:rPr>
          <w:rFonts w:ascii="Times New Roman" w:hAnsi="Times New Roman" w:cs="Times New Roman"/>
          <w:b/>
          <w:bCs/>
          <w:color w:val="auto"/>
          <w:sz w:val="15"/>
          <w:szCs w:val="15"/>
        </w:rPr>
      </w:pPr>
    </w:p>
    <w:p w14:paraId="4B4261B6" w14:textId="35B6F2A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del custode giudiziario (sito astegiudiziarie.it) </w:t>
      </w:r>
    </w:p>
    <w:p w14:paraId="4CAB6A2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raccolti con questo modulo consistono in dati anagrafici, recapiti e informazioni circa l’interesse verso un </w:t>
      </w:r>
      <w:proofErr w:type="spellStart"/>
      <w:r w:rsidRPr="00EA53BA">
        <w:rPr>
          <w:rFonts w:ascii="Times New Roman" w:hAnsi="Times New Roman" w:cs="Times New Roman"/>
          <w:color w:val="auto"/>
          <w:sz w:val="15"/>
          <w:szCs w:val="15"/>
        </w:rPr>
        <w:t>un</w:t>
      </w:r>
      <w:proofErr w:type="spellEnd"/>
      <w:r w:rsidRPr="00EA53BA">
        <w:rPr>
          <w:rFonts w:ascii="Times New Roman" w:hAnsi="Times New Roman" w:cs="Times New Roman"/>
          <w:color w:val="auto"/>
          <w:sz w:val="15"/>
          <w:szCs w:val="15"/>
        </w:rPr>
        <w:t xml:space="preserve"> bene sottoposto a procedura esecutiva o concorsuale. Essi sono trattati, compresa la comunicazione al custode giudiziario, allo scopo di esaudire una richiesta di visita del bene da parte dell’interessato. La loro mancata comunicazione comporta l’impossibilità di fornire il servizio richiesto. Base giuridica del trattamento è il consenso dell’interessato. I dati sono conservati per il tempo necessario a evadere la richiesta. </w:t>
      </w:r>
    </w:p>
    <w:p w14:paraId="47183368" w14:textId="77777777" w:rsidR="00560949" w:rsidRPr="00EA53BA" w:rsidRDefault="00560949" w:rsidP="001D4024">
      <w:pPr>
        <w:pStyle w:val="Default"/>
        <w:jc w:val="both"/>
        <w:rPr>
          <w:rFonts w:ascii="Times New Roman" w:hAnsi="Times New Roman" w:cs="Times New Roman"/>
          <w:b/>
          <w:bCs/>
          <w:color w:val="auto"/>
          <w:sz w:val="15"/>
          <w:szCs w:val="15"/>
        </w:rPr>
      </w:pPr>
    </w:p>
    <w:p w14:paraId="6713DDEA" w14:textId="574D2F3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Lavora con noi (sito astegiudiziarie.it) </w:t>
      </w:r>
    </w:p>
    <w:p w14:paraId="003536F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recapiti, posizione lavorativa di interesse, altri dati inseriti dal candidato nel cv caricato. Il trattamento ha la finalità di rispondere a domanda di lavoro e selezione del personale. Base giuridica del trattamento è il consenso dell’interessato, che può essere sempre revocato. Il trattamento ha la finalità di selezione del personale. La mancata comunicazione dei dati impedisce di valutare la candidatura. </w:t>
      </w:r>
    </w:p>
    <w:p w14:paraId="148B9813"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saranno conservati per il periodo necessario al perseguimento delle finalità indicate e, comunque, non oltre l’eventuale decisione definitiva di non dare corso ad un rapporto di lavoro o collaborazione con l’interessato. </w:t>
      </w:r>
    </w:p>
    <w:p w14:paraId="69A862C9" w14:textId="77777777" w:rsidR="00560949" w:rsidRPr="00EA53BA" w:rsidRDefault="00560949" w:rsidP="001D4024">
      <w:pPr>
        <w:pStyle w:val="Default"/>
        <w:jc w:val="both"/>
        <w:rPr>
          <w:rFonts w:ascii="Times New Roman" w:hAnsi="Times New Roman" w:cs="Times New Roman"/>
          <w:b/>
          <w:bCs/>
          <w:color w:val="auto"/>
          <w:sz w:val="15"/>
          <w:szCs w:val="15"/>
        </w:rPr>
      </w:pPr>
    </w:p>
    <w:p w14:paraId="4A55D6A9" w14:textId="0678F70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Diritti dell’interessato </w:t>
      </w:r>
    </w:p>
    <w:p w14:paraId="18F85A50" w14:textId="5A18FDB9"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 xml:space="preserve">L’interessato ha il diritto di richiedere ad Aste Giudiziarie Inlinea l'accesso ai suoi dati personali e la rettifica o la cancellazione degli stessi, la limitazione del trattamento o di opporsi al trattamento, il diritto alla portabilità dei dati e il diritto di proporre reclamo al Garante per la protezione dei dati personali (www.garanteprivacy.it). I summenzionati diritti, così come specificati negli artt. 15-21 del Reg. UE 679/16, possono essere esercitati inviando </w:t>
      </w:r>
      <w:proofErr w:type="gramStart"/>
      <w:r w:rsidRPr="00EA53BA">
        <w:rPr>
          <w:rFonts w:ascii="Times New Roman" w:hAnsi="Times New Roman"/>
          <w:sz w:val="15"/>
          <w:szCs w:val="15"/>
        </w:rPr>
        <w:t>un’email</w:t>
      </w:r>
      <w:proofErr w:type="gramEnd"/>
      <w:r w:rsidRPr="00EA53BA">
        <w:rPr>
          <w:rFonts w:ascii="Times New Roman" w:hAnsi="Times New Roman"/>
          <w:sz w:val="15"/>
          <w:szCs w:val="15"/>
        </w:rPr>
        <w:t xml:space="preserve"> a privacy@astegiudiziarie.it</w:t>
      </w:r>
    </w:p>
    <w:p w14:paraId="48C8521D" w14:textId="480303DE" w:rsidR="00560949" w:rsidRPr="00EA53BA" w:rsidRDefault="00560949" w:rsidP="00560949">
      <w:pPr>
        <w:suppressAutoHyphens w:val="0"/>
        <w:autoSpaceDN/>
        <w:jc w:val="both"/>
        <w:textAlignment w:val="auto"/>
        <w:outlineLvl w:val="2"/>
        <w:rPr>
          <w:sz w:val="20"/>
          <w:szCs w:val="20"/>
        </w:rPr>
      </w:pPr>
    </w:p>
    <w:p w14:paraId="5DA2840F" w14:textId="19E01509" w:rsidR="00560949" w:rsidRPr="00EA53BA" w:rsidRDefault="00560949" w:rsidP="00560949">
      <w:pPr>
        <w:pStyle w:val="Default"/>
        <w:jc w:val="center"/>
        <w:rPr>
          <w:rFonts w:ascii="Times New Roman" w:hAnsi="Times New Roman" w:cs="Times New Roman"/>
          <w:color w:val="auto"/>
          <w:sz w:val="15"/>
          <w:szCs w:val="15"/>
        </w:rPr>
      </w:pPr>
      <w:r w:rsidRPr="00EA53BA">
        <w:rPr>
          <w:rFonts w:ascii="Times New Roman" w:hAnsi="Times New Roman" w:cs="Times New Roman"/>
          <w:b/>
          <w:bCs/>
          <w:color w:val="auto"/>
          <w:sz w:val="15"/>
          <w:szCs w:val="15"/>
        </w:rPr>
        <w:t>NOMINA DI ASTE GIUDIZIARIE A RESPONSABILE DEL TRATTAMENTO EX ARTICOLO 28 REG. UE 679/2016</w:t>
      </w:r>
    </w:p>
    <w:p w14:paraId="71889E07" w14:textId="77777777" w:rsidR="00560949" w:rsidRPr="00EA53BA" w:rsidRDefault="00560949" w:rsidP="00560949">
      <w:pPr>
        <w:pStyle w:val="Default"/>
        <w:rPr>
          <w:rFonts w:ascii="Times New Roman" w:hAnsi="Times New Roman" w:cs="Times New Roman"/>
          <w:color w:val="auto"/>
          <w:sz w:val="15"/>
          <w:szCs w:val="15"/>
        </w:rPr>
      </w:pPr>
    </w:p>
    <w:p w14:paraId="3EB10C04" w14:textId="4493B4B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Premesso che: </w:t>
      </w:r>
    </w:p>
    <w:p w14:paraId="10E731E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intende avvalersi dei servizi di pubblicità legale e/o informatizzazione giudiziaria e/o vendita telematica di Aste Giudiziarie Inlinea S.p.a.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“Aste Giudiziarie” o “Responsabile del Trattamento” - nella sua qualità di professionista; </w:t>
      </w:r>
    </w:p>
    <w:p w14:paraId="0CBA89E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fornitura di tali servizi comporta, per la durata del contratto, operazioni di trattamento effettuate da Aste Giudiziarie in nome e per conto dell’Utente su diverse categorie di dati personali, rispetto ai quali l’Utente è “Titolare del trattamento” ai sensi e per gli effetti dell’art. 4 del Regolamento UE 679/2016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“GDPR”; </w:t>
      </w:r>
    </w:p>
    <w:p w14:paraId="58FAB1D8" w14:textId="5C06D231"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Aste Giudiziarie presenta garanzie sufficienti per mettere in atto misure tecniche e organizzative adeguate a soddisfare i requisiti del GDPR e garantire la tutela dei diritti dell’interessato; </w:t>
      </w:r>
    </w:p>
    <w:p w14:paraId="35294D6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col presente atto, da considerarsi parte integrante del contratto di servizi tra le parti, nomina Aste Giudiziarie </w:t>
      </w:r>
      <w:r w:rsidRPr="00EA53BA">
        <w:rPr>
          <w:rFonts w:ascii="Times New Roman" w:hAnsi="Times New Roman" w:cs="Times New Roman"/>
          <w:b/>
          <w:bCs/>
          <w:color w:val="auto"/>
          <w:sz w:val="15"/>
          <w:szCs w:val="15"/>
        </w:rPr>
        <w:t xml:space="preserve">Responsabile (esterno) del trattamento </w:t>
      </w:r>
      <w:r w:rsidRPr="00EA53BA">
        <w:rPr>
          <w:rFonts w:ascii="Times New Roman" w:hAnsi="Times New Roman" w:cs="Times New Roman"/>
          <w:color w:val="auto"/>
          <w:sz w:val="15"/>
          <w:szCs w:val="15"/>
        </w:rPr>
        <w:t xml:space="preserve">ai sensi dell’art. 28 del GDPR secondo le disposizioni che seguono. </w:t>
      </w:r>
    </w:p>
    <w:p w14:paraId="67F2FB56" w14:textId="77777777" w:rsidR="00560949" w:rsidRPr="00EA53BA" w:rsidRDefault="00560949" w:rsidP="001D4024">
      <w:pPr>
        <w:pStyle w:val="Default"/>
        <w:jc w:val="both"/>
        <w:rPr>
          <w:rFonts w:ascii="Times New Roman" w:hAnsi="Times New Roman" w:cs="Times New Roman"/>
          <w:b/>
          <w:bCs/>
          <w:color w:val="auto"/>
          <w:sz w:val="15"/>
          <w:szCs w:val="15"/>
        </w:rPr>
      </w:pPr>
    </w:p>
    <w:p w14:paraId="0C8B2DBB" w14:textId="5098C429"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Ambito e durata dell’incarico</w:t>
      </w:r>
    </w:p>
    <w:p w14:paraId="5266131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categorie di soggetti interessati oggetto della presente nomina sono tutti quelli interessati a qualsiasi titolo dalle procedure civili, anche concorsuali: parti, difensori, organi e ausiliari della procedura, terzi (es. offerenti e presentatori nelle aste). </w:t>
      </w:r>
    </w:p>
    <w:p w14:paraId="30F6F6A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lastRenderedPageBreak/>
        <w:t xml:space="preserve">Le categorie di dati personali possono comprendere, a seconda del servizio utilizzato: recapiti, dati anagrafici, dati economici, patrimoniali e finanziari, attività e passività, qualità di parte, debitore, creditore, fallito, esecutato, difensore, offerente ecc., provvedimenti assunti nei confronti delle parti, dati giudiziari in senso lato, dati relativi alle comunicazioni anche telematiche effettuate nell’ambito delle diverse procedure, e più in generale tutti i dati personali contenuti nel fascicolo di una o più procedure giudiziali e nelle </w:t>
      </w:r>
      <w:proofErr w:type="spellStart"/>
      <w:r w:rsidRPr="00EA53BA">
        <w:rPr>
          <w:rFonts w:ascii="Times New Roman" w:hAnsi="Times New Roman" w:cs="Times New Roman"/>
          <w:color w:val="auto"/>
          <w:sz w:val="15"/>
          <w:szCs w:val="15"/>
        </w:rPr>
        <w:t>pec</w:t>
      </w:r>
      <w:proofErr w:type="spellEnd"/>
      <w:r w:rsidRPr="00EA53BA">
        <w:rPr>
          <w:rFonts w:ascii="Times New Roman" w:hAnsi="Times New Roman" w:cs="Times New Roman"/>
          <w:color w:val="auto"/>
          <w:sz w:val="15"/>
          <w:szCs w:val="15"/>
        </w:rPr>
        <w:t xml:space="preserve"> inviate/trasmesse dal professionista, compresi eventualmente dati relativi allo stato di salute o a provvedimenti di natura penale o altre categorie di dati particolari. </w:t>
      </w:r>
    </w:p>
    <w:p w14:paraId="0D613F5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finalità del trattamento è l’espletamento delle attività del Titolare nell’ambito del proprio incarico professionale (difensore, curatore, commissario, liquidatore, CTU, custode, OCC ecc.). </w:t>
      </w:r>
    </w:p>
    <w:p w14:paraId="66C7717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operazioni di trattamento oggetto della nomina consistono nell’archiviazione, organizzazione, conservazione, trasmissione, elaborazione (compresa scansione) e/o pubblicazione analogica o digitale, off-line e online (ove richiesta) dei medesimi dati, al solo scopo di prestazione del/i servizio/i richiesti. </w:t>
      </w:r>
    </w:p>
    <w:p w14:paraId="0C5927B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di caricamento di documenti nell’area pubblica del sito procedure.it o in altre aree pubbliche, il Titolare del trattamento è l’esclusivo responsabile del caricamento stesso, ed in particolare della scelta dei documenti da caricare e dei dati personali ivi contenuti, così come del loro aggiornamento, modifica, cancellazione o anonimizzazione, anche ove deleghi le operazioni materiali di caricamento a personale del Responsabile o altri terzi. </w:t>
      </w:r>
    </w:p>
    <w:p w14:paraId="5356765E"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L’incarico ha durata coincidente con quella resa necessaria dalla prestazione dei servizi, salvo revoca intervenuta anteriormente per qualsiasi motivo, e/o da obblighi di legge. Terminata la prestazione dei servizi, il Responsabile del Trattamento cancellerà o restituirà tutti i dati personali e cancellerà le copie esistenti, salvo che la legge ne preveda la conservazione. </w:t>
      </w:r>
    </w:p>
    <w:p w14:paraId="0E3134EA" w14:textId="77777777" w:rsidR="00560949" w:rsidRPr="00EA53BA" w:rsidRDefault="00560949" w:rsidP="001D4024">
      <w:pPr>
        <w:pStyle w:val="Default"/>
        <w:jc w:val="both"/>
        <w:rPr>
          <w:rFonts w:ascii="Times New Roman" w:hAnsi="Times New Roman" w:cs="Times New Roman"/>
          <w:b/>
          <w:bCs/>
          <w:color w:val="auto"/>
          <w:sz w:val="15"/>
          <w:szCs w:val="15"/>
        </w:rPr>
      </w:pPr>
    </w:p>
    <w:p w14:paraId="1B6CB9F2"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b/>
          <w:bCs/>
          <w:sz w:val="15"/>
          <w:szCs w:val="15"/>
        </w:rPr>
        <w:t xml:space="preserve">Nomina di altri responsabili </w:t>
      </w:r>
    </w:p>
    <w:p w14:paraId="35264963"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Il Titolare del Trattamento autorizza Aste Giudiziarie a servirsi come sub-responsabili del trattamento dei seguenti partner (ove reso necessario dal servizio fornito): </w:t>
      </w:r>
    </w:p>
    <w:p w14:paraId="06A14F14" w14:textId="033B60B3"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Inlinea Srl, fornitore dell’infrastruttura tecnologica e gestore della parte tecnica dei trattamenti; </w:t>
      </w:r>
    </w:p>
    <w:p w14:paraId="04005C25"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Servizi in Rete Srl per data entry e attività materiali relative alla pubblicità potenziata e alle visite agli immobili; </w:t>
      </w:r>
    </w:p>
    <w:p w14:paraId="30F6D987"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Rete Aste Srl, per eventuali servizi di pubblicità potenziata; </w:t>
      </w:r>
    </w:p>
    <w:p w14:paraId="2F2B77C5" w14:textId="406AC96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Professionisti esterni appartenenti alla rete Asso Aste, in caso di delega totale della vendita.</w:t>
      </w:r>
    </w:p>
    <w:p w14:paraId="5BBD5945" w14:textId="77777777" w:rsidR="004542D5" w:rsidRPr="00EA53BA" w:rsidRDefault="004542D5" w:rsidP="004542D5">
      <w:pPr>
        <w:suppressAutoHyphens w:val="0"/>
        <w:autoSpaceDE w:val="0"/>
        <w:adjustRightInd w:val="0"/>
        <w:textAlignment w:val="auto"/>
        <w:rPr>
          <w:rFonts w:ascii="Times New Roman" w:hAnsi="Times New Roman"/>
          <w:sz w:val="15"/>
          <w:szCs w:val="15"/>
        </w:rPr>
      </w:pPr>
    </w:p>
    <w:p w14:paraId="11C674F0" w14:textId="77777777" w:rsidR="004542D5" w:rsidRPr="00EA53BA" w:rsidRDefault="004542D5" w:rsidP="004542D5">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 detti soggetti saranno imposti dal Responsabile obblighi analoghi a quelli di cui alla presente nomina. La nomina di altri responsabili richiederà invece la specifica, previa approvazione scritta del Titolare. </w:t>
      </w:r>
    </w:p>
    <w:p w14:paraId="3CF1D9FC" w14:textId="77777777" w:rsidR="004542D5" w:rsidRPr="00EA53BA" w:rsidRDefault="004542D5" w:rsidP="004542D5">
      <w:pPr>
        <w:pStyle w:val="Default"/>
        <w:jc w:val="both"/>
        <w:rPr>
          <w:rFonts w:ascii="Times New Roman" w:hAnsi="Times New Roman" w:cs="Times New Roman"/>
          <w:color w:val="auto"/>
          <w:sz w:val="15"/>
          <w:szCs w:val="15"/>
        </w:rPr>
      </w:pPr>
    </w:p>
    <w:p w14:paraId="42560224" w14:textId="0580E585" w:rsidR="00560949" w:rsidRPr="00EA53BA" w:rsidRDefault="00560949" w:rsidP="004542D5">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Obblighi di Aste Giudiziarie </w:t>
      </w:r>
    </w:p>
    <w:p w14:paraId="0AA4A8C4" w14:textId="77777777" w:rsidR="001D4024"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Nello svolgere l’incarico, Aste Giudiziarie si obbliga, entro i limiti dell’incarico, a: </w:t>
      </w:r>
    </w:p>
    <w:p w14:paraId="71356FD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esclusivamente per la realizzazione delle finalità dei trattamenti ad essa affidati, in modo lecito e secondo correttezza; </w:t>
      </w:r>
    </w:p>
    <w:p w14:paraId="548040A0"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personali soltanto su istruzione documentata del Titolare, anche in caso di trasferimento verso un paese terzo o un’organizzazione internazionale (salvo che tale operazione sia richiesta dal diritto nazionale o dell'Unione Europea); </w:t>
      </w:r>
    </w:p>
    <w:p w14:paraId="0A82864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i dati personali siano trattati esclusivamente da personale designato e istruito per iscritto dal Responsabile del trattamento o assegnato ad una unità i cui compiti relativi al trattamento dei dati personali sono specificati per iscritto; </w:t>
      </w:r>
    </w:p>
    <w:p w14:paraId="25A99BE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le persone autorizzate al trattamento dei dati personali si siano impegnate alla riservatezza o abbiano un adeguato obbligo legale di riservatezza; </w:t>
      </w:r>
    </w:p>
    <w:p w14:paraId="01E0B6C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nella misura in cui utilizza mezzi e strutture proprie e limitatamente a questi ultimi, adottare le misure richieste ai sensi dell’art. 32 del GDPR, ossia mettere in atto le misure tecniche e organizzative adeguate in modo tale che il trattamento soddisfi i requisiti del GDPR; </w:t>
      </w:r>
    </w:p>
    <w:p w14:paraId="617C6BC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assistere il Titolare con misure tecniche e organizzative adeguate, nella misura in cui ciò sia possibile, al fine di soddisfare l’obbligo dell’Ufficio di dare seguito alle richieste per l’esercizio dei diritti dell’interessato di cui al capo III del GDPR; </w:t>
      </w:r>
    </w:p>
    <w:p w14:paraId="57D7E58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assistere il Titolare nel garantire il rispetto degli obblighi di cui agli artt. da 32 a 36 del GDPR, tenendo conto della natura del trattamento e delle informazioni a disposizione di Aste Giudiziarie;</w:t>
      </w:r>
    </w:p>
    <w:p w14:paraId="0AA611B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mettere a disposizione del Titolare tutte le informazioni necessarie per dimostrare il rispetto degli obblighi di cui all’art. 28 del GDPR e consentire e contribuire alle attività di revisione, comprese le ispezioni, realizzate dal Titolare o da un altro soggetto da esso incaricato; </w:t>
      </w:r>
    </w:p>
    <w:p w14:paraId="7544283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immediatamente il Titolare qualora, a suo parere, un’istruzione violi il GDPR o altre disposizioni, nazionali o dell’Unione, relative alla protezione dei dati; </w:t>
      </w:r>
    </w:p>
    <w:p w14:paraId="0B3ED7CF"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tenere un registro delle attività di trattamento svolte sotto la propria responsabilità, ove richiesto ai sensi dell’art. 30 GDPR; </w:t>
      </w:r>
    </w:p>
    <w:p w14:paraId="1E929187"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mantenere confidenziali i dati personali anche dopo che la sua relazione con il Titolare del trattamento sarà terminata; </w:t>
      </w:r>
    </w:p>
    <w:p w14:paraId="6F886DB6" w14:textId="3E109E38"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tempestivamente il Titolare del trattamento di qualsiasi questione rilevante per il presente incarico, incluse ma non limitatamente a: i) richieste di qualsiasi Autorità per la Protezione dei Dati o autorità giudiziarie competenti; ii) i risultati delle ispezioni effettuate dalle Autorità per la Protezione dei Dati o dalle autorità giudiziarie competenti; iii) violazioni dei Dati Personali o compromissioni della riservatezza, integrità o completezza dei Dati Personali di cui venga a conoscenza, che in ogni caso dovranno essere comunicate senza ingiustificato ritardo dalla sopravvenuta conoscenza del loro verificarsi insieme a tutti i dettagli necessari affinché il Titolare del trattamento possa adempiere all'art. 33 GDPR. </w:t>
      </w:r>
    </w:p>
    <w:p w14:paraId="5FE5C10C" w14:textId="77777777" w:rsidR="00560949" w:rsidRPr="00EA53BA" w:rsidRDefault="00560949" w:rsidP="00560949">
      <w:pPr>
        <w:pStyle w:val="Default"/>
        <w:rPr>
          <w:rFonts w:ascii="Times New Roman" w:hAnsi="Times New Roman" w:cs="Times New Roman"/>
          <w:color w:val="auto"/>
          <w:sz w:val="15"/>
          <w:szCs w:val="15"/>
        </w:rPr>
      </w:pPr>
    </w:p>
    <w:p w14:paraId="0C2BD2C9" w14:textId="77E5B0F2"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Titolare del trattamento resta esclusivo responsabile della previa anonimizzazione dei dati personali contenuti nei documenti pubblicati laddove richiesta dalla legge, così come del loro aggiornamento, modifica, cancellazione. </w:t>
      </w:r>
    </w:p>
    <w:p w14:paraId="41C22A00" w14:textId="77777777" w:rsidR="001D4024" w:rsidRPr="00EA53BA" w:rsidRDefault="001D4024" w:rsidP="001D4024">
      <w:pPr>
        <w:pStyle w:val="Default"/>
        <w:jc w:val="both"/>
        <w:rPr>
          <w:rFonts w:ascii="Times New Roman" w:hAnsi="Times New Roman" w:cs="Times New Roman"/>
          <w:color w:val="auto"/>
          <w:sz w:val="15"/>
          <w:szCs w:val="15"/>
        </w:rPr>
      </w:pPr>
    </w:p>
    <w:p w14:paraId="36B8339D" w14:textId="0842324E"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Sono fatti salvi i diritti di Aste Giudiziarie su banche dati sui generis, con riguardo a documenti da questa elaborati, e altri eventuali diritti di proprietà intellettuale e connessi su informazioni e documenti oggetto dei servizi prestati.</w:t>
      </w:r>
    </w:p>
    <w:p w14:paraId="712319F8" w14:textId="77777777" w:rsidR="00560949" w:rsidRPr="00EA53BA" w:rsidRDefault="00560949" w:rsidP="00560949">
      <w:pPr>
        <w:suppressAutoHyphens w:val="0"/>
        <w:autoSpaceDN/>
        <w:jc w:val="both"/>
        <w:textAlignment w:val="auto"/>
        <w:outlineLvl w:val="2"/>
        <w:rPr>
          <w:sz w:val="20"/>
          <w:szCs w:val="20"/>
        </w:rPr>
      </w:pPr>
    </w:p>
    <w:p w14:paraId="3C7F97CB" w14:textId="77777777" w:rsidR="00D57B12" w:rsidRPr="00EA53BA" w:rsidRDefault="00D57B12" w:rsidP="00D57B12">
      <w:pPr>
        <w:suppressAutoHyphens w:val="0"/>
        <w:autoSpaceDN/>
        <w:spacing w:afterAutospacing="1"/>
        <w:jc w:val="both"/>
        <w:textAlignment w:val="auto"/>
        <w:rPr>
          <w:rFonts w:ascii="Times New Roman" w:eastAsia="Times New Roman" w:hAnsi="Times New Roman"/>
          <w:sz w:val="15"/>
          <w:szCs w:val="15"/>
          <w:lang w:eastAsia="it-IT"/>
        </w:rPr>
      </w:pPr>
      <w:r w:rsidRPr="00EA53BA">
        <w:rPr>
          <w:rFonts w:ascii="Times New Roman" w:eastAsia="Times New Roman" w:hAnsi="Times New Roman"/>
          <w:sz w:val="15"/>
          <w:szCs w:val="15"/>
          <w:lang w:eastAsia="it-IT"/>
        </w:rPr>
        <w:t>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522A426F" w14:textId="6C8C2A44" w:rsidR="00D57B12" w:rsidRPr="00EA53BA" w:rsidRDefault="00D57B12" w:rsidP="0078032E">
      <w:pPr>
        <w:suppressAutoHyphens w:val="0"/>
        <w:autoSpaceDN/>
        <w:jc w:val="both"/>
        <w:textAlignment w:val="auto"/>
        <w:rPr>
          <w:rFonts w:ascii="Times New Roman" w:eastAsia="Times New Roman" w:hAnsi="Times New Roman"/>
          <w:sz w:val="15"/>
          <w:szCs w:val="15"/>
          <w:lang w:eastAsia="it-IT"/>
        </w:rPr>
      </w:pPr>
      <w:bookmarkStart w:id="1" w:name="_Hlk24972621"/>
      <w:r w:rsidRPr="00EA53BA">
        <w:rPr>
          <w:rFonts w:ascii="Times New Roman" w:eastAsia="Times New Roman" w:hAnsi="Times New Roman"/>
          <w:sz w:val="15"/>
          <w:szCs w:val="15"/>
          <w:lang w:eastAsia="it-IT"/>
        </w:rPr>
        <w:t xml:space="preserve">Luogo e data: ______________________ </w:t>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t>Firma del richiedente: _________________________</w:t>
      </w:r>
      <w:bookmarkEnd w:id="1"/>
    </w:p>
    <w:sectPr w:rsidR="00D57B12" w:rsidRPr="00EA53BA" w:rsidSect="00872CE4">
      <w:footerReference w:type="default" r:id="rId26"/>
      <w:headerReference w:type="first" r:id="rId27"/>
      <w:footerReference w:type="first" r:id="rId28"/>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01D3" w14:textId="77777777" w:rsidR="006719D8" w:rsidRDefault="006719D8">
      <w:r>
        <w:separator/>
      </w:r>
    </w:p>
  </w:endnote>
  <w:endnote w:type="continuationSeparator" w:id="0">
    <w:p w14:paraId="05104224" w14:textId="77777777" w:rsidR="006719D8" w:rsidRDefault="0067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D9D" w14:textId="4A63B615"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3</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C1" w14:textId="42A7190F"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0044" w14:textId="77777777" w:rsidR="006719D8" w:rsidRDefault="006719D8">
      <w:r>
        <w:rPr>
          <w:color w:val="000000"/>
        </w:rPr>
        <w:separator/>
      </w:r>
    </w:p>
  </w:footnote>
  <w:footnote w:type="continuationSeparator" w:id="0">
    <w:p w14:paraId="77B7F52C" w14:textId="77777777" w:rsidR="006719D8" w:rsidRDefault="0067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47C2A16E" w:rsidR="00872CE4"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7C324E">
      <w:rPr>
        <w:rFonts w:ascii="Verdana" w:eastAsia="Verdana" w:hAnsi="Verdana"/>
        <w:b/>
        <w:color w:val="1F3864"/>
        <w:sz w:val="22"/>
        <w:szCs w:val="22"/>
      </w:rPr>
      <w:t>ALESSANDRIA</w:t>
    </w:r>
  </w:p>
  <w:p w14:paraId="3BDCCA76" w14:textId="5BD9821A" w:rsidR="00E5660B"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w:t>
    </w:r>
    <w:r w:rsidR="0078032E">
      <w:rPr>
        <w:rFonts w:ascii="Verdana" w:eastAsia="Verdana" w:hAnsi="Verdana"/>
        <w:b/>
        <w:color w:val="1F3864"/>
        <w:sz w:val="22"/>
        <w:szCs w:val="22"/>
      </w:rPr>
      <w:t>SERVIZI</w:t>
    </w:r>
    <w:r w:rsidR="00EB2FB3">
      <w:rPr>
        <w:rFonts w:ascii="Verdana" w:eastAsia="Verdana" w:hAnsi="Verdana"/>
        <w:b/>
        <w:color w:val="1F3864"/>
        <w:sz w:val="22"/>
        <w:szCs w:val="22"/>
      </w:rPr>
      <w:t xml:space="preserve"> – PROCEDURE ESECUTIVE IMMOBILIARI</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05C209"/>
    <w:multiLevelType w:val="hybridMultilevel"/>
    <w:tmpl w:val="43AEF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9AB77C7"/>
    <w:multiLevelType w:val="hybridMultilevel"/>
    <w:tmpl w:val="71C4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2334747">
    <w:abstractNumId w:val="15"/>
  </w:num>
  <w:num w:numId="2" w16cid:durableId="863204499">
    <w:abstractNumId w:val="12"/>
  </w:num>
  <w:num w:numId="3" w16cid:durableId="1057972290">
    <w:abstractNumId w:val="13"/>
  </w:num>
  <w:num w:numId="4" w16cid:durableId="1776516949">
    <w:abstractNumId w:val="10"/>
  </w:num>
  <w:num w:numId="5" w16cid:durableId="1939293418">
    <w:abstractNumId w:val="1"/>
  </w:num>
  <w:num w:numId="6" w16cid:durableId="45372219">
    <w:abstractNumId w:val="5"/>
  </w:num>
  <w:num w:numId="7" w16cid:durableId="1196237269">
    <w:abstractNumId w:val="8"/>
  </w:num>
  <w:num w:numId="8" w16cid:durableId="1399326480">
    <w:abstractNumId w:val="14"/>
  </w:num>
  <w:num w:numId="9" w16cid:durableId="550455984">
    <w:abstractNumId w:val="18"/>
  </w:num>
  <w:num w:numId="10" w16cid:durableId="464003694">
    <w:abstractNumId w:val="17"/>
  </w:num>
  <w:num w:numId="11" w16cid:durableId="1471627896">
    <w:abstractNumId w:val="4"/>
  </w:num>
  <w:num w:numId="12" w16cid:durableId="857693888">
    <w:abstractNumId w:val="9"/>
  </w:num>
  <w:num w:numId="13" w16cid:durableId="1263491554">
    <w:abstractNumId w:val="16"/>
  </w:num>
  <w:num w:numId="14" w16cid:durableId="1042285335">
    <w:abstractNumId w:val="2"/>
  </w:num>
  <w:num w:numId="15" w16cid:durableId="1309361350">
    <w:abstractNumId w:val="6"/>
  </w:num>
  <w:num w:numId="16" w16cid:durableId="556085729">
    <w:abstractNumId w:val="3"/>
  </w:num>
  <w:num w:numId="17" w16cid:durableId="1238595335">
    <w:abstractNumId w:val="7"/>
  </w:num>
  <w:num w:numId="18" w16cid:durableId="241986770">
    <w:abstractNumId w:val="11"/>
  </w:num>
  <w:num w:numId="19" w16cid:durableId="26503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3731"/>
    <w:rsid w:val="00015762"/>
    <w:rsid w:val="000331DA"/>
    <w:rsid w:val="000648C3"/>
    <w:rsid w:val="000C28D0"/>
    <w:rsid w:val="000D5925"/>
    <w:rsid w:val="000E36D8"/>
    <w:rsid w:val="000F5594"/>
    <w:rsid w:val="001136FC"/>
    <w:rsid w:val="00113996"/>
    <w:rsid w:val="001139B2"/>
    <w:rsid w:val="00121C82"/>
    <w:rsid w:val="00151440"/>
    <w:rsid w:val="00164053"/>
    <w:rsid w:val="00175D2E"/>
    <w:rsid w:val="001908F2"/>
    <w:rsid w:val="00193B8F"/>
    <w:rsid w:val="001A5CA2"/>
    <w:rsid w:val="001B5D49"/>
    <w:rsid w:val="001D4024"/>
    <w:rsid w:val="001D5C3E"/>
    <w:rsid w:val="00215D87"/>
    <w:rsid w:val="00236338"/>
    <w:rsid w:val="00287043"/>
    <w:rsid w:val="0029387A"/>
    <w:rsid w:val="00294933"/>
    <w:rsid w:val="00295824"/>
    <w:rsid w:val="002C339E"/>
    <w:rsid w:val="002D3345"/>
    <w:rsid w:val="002E172D"/>
    <w:rsid w:val="002E4891"/>
    <w:rsid w:val="00326A3F"/>
    <w:rsid w:val="00351A2D"/>
    <w:rsid w:val="00354A2A"/>
    <w:rsid w:val="00355B75"/>
    <w:rsid w:val="00384AFE"/>
    <w:rsid w:val="003A6499"/>
    <w:rsid w:val="003F64C1"/>
    <w:rsid w:val="004151DF"/>
    <w:rsid w:val="0042079F"/>
    <w:rsid w:val="00423696"/>
    <w:rsid w:val="004328AE"/>
    <w:rsid w:val="00443DF7"/>
    <w:rsid w:val="004542D5"/>
    <w:rsid w:val="004605B6"/>
    <w:rsid w:val="00465F4D"/>
    <w:rsid w:val="004704CB"/>
    <w:rsid w:val="004945C0"/>
    <w:rsid w:val="004C106B"/>
    <w:rsid w:val="004D2DA2"/>
    <w:rsid w:val="004D5E49"/>
    <w:rsid w:val="004E2C85"/>
    <w:rsid w:val="004E6AEC"/>
    <w:rsid w:val="004E7EBE"/>
    <w:rsid w:val="004F3CAF"/>
    <w:rsid w:val="004F5D34"/>
    <w:rsid w:val="00507273"/>
    <w:rsid w:val="00510261"/>
    <w:rsid w:val="00560949"/>
    <w:rsid w:val="005D1B6B"/>
    <w:rsid w:val="005F2133"/>
    <w:rsid w:val="0061526A"/>
    <w:rsid w:val="00622C9B"/>
    <w:rsid w:val="0062503F"/>
    <w:rsid w:val="00652DC3"/>
    <w:rsid w:val="00657445"/>
    <w:rsid w:val="006719D8"/>
    <w:rsid w:val="0068019A"/>
    <w:rsid w:val="00697914"/>
    <w:rsid w:val="006A1A2B"/>
    <w:rsid w:val="006B351F"/>
    <w:rsid w:val="006D6BCC"/>
    <w:rsid w:val="006D6F99"/>
    <w:rsid w:val="006E0639"/>
    <w:rsid w:val="0071409B"/>
    <w:rsid w:val="007562AC"/>
    <w:rsid w:val="0078032E"/>
    <w:rsid w:val="007917B8"/>
    <w:rsid w:val="007A573B"/>
    <w:rsid w:val="007A632B"/>
    <w:rsid w:val="007B5DB1"/>
    <w:rsid w:val="007B67E4"/>
    <w:rsid w:val="007C324E"/>
    <w:rsid w:val="0081587C"/>
    <w:rsid w:val="00866E9B"/>
    <w:rsid w:val="00872CE4"/>
    <w:rsid w:val="00882FFC"/>
    <w:rsid w:val="0088305A"/>
    <w:rsid w:val="008940D9"/>
    <w:rsid w:val="008944FC"/>
    <w:rsid w:val="00897645"/>
    <w:rsid w:val="008E71E2"/>
    <w:rsid w:val="008F76C0"/>
    <w:rsid w:val="009232CF"/>
    <w:rsid w:val="009558A7"/>
    <w:rsid w:val="00965E9C"/>
    <w:rsid w:val="00981BB3"/>
    <w:rsid w:val="00984634"/>
    <w:rsid w:val="009C1C6D"/>
    <w:rsid w:val="009C4BDB"/>
    <w:rsid w:val="009D10DC"/>
    <w:rsid w:val="009D1F44"/>
    <w:rsid w:val="009D70FA"/>
    <w:rsid w:val="009E0E02"/>
    <w:rsid w:val="009F2854"/>
    <w:rsid w:val="00A011A5"/>
    <w:rsid w:val="00A015BA"/>
    <w:rsid w:val="00A03A4B"/>
    <w:rsid w:val="00A26108"/>
    <w:rsid w:val="00A43C67"/>
    <w:rsid w:val="00A50E56"/>
    <w:rsid w:val="00A53A9C"/>
    <w:rsid w:val="00A55DDA"/>
    <w:rsid w:val="00A65013"/>
    <w:rsid w:val="00AD0ACF"/>
    <w:rsid w:val="00B052B4"/>
    <w:rsid w:val="00B072A0"/>
    <w:rsid w:val="00B13B7E"/>
    <w:rsid w:val="00B1519D"/>
    <w:rsid w:val="00B62B4A"/>
    <w:rsid w:val="00B74C57"/>
    <w:rsid w:val="00B96C69"/>
    <w:rsid w:val="00BA6654"/>
    <w:rsid w:val="00BB3F6E"/>
    <w:rsid w:val="00BF74FF"/>
    <w:rsid w:val="00C06F06"/>
    <w:rsid w:val="00C26ABE"/>
    <w:rsid w:val="00C26FF0"/>
    <w:rsid w:val="00C275E2"/>
    <w:rsid w:val="00C563A2"/>
    <w:rsid w:val="00C66613"/>
    <w:rsid w:val="00C7588F"/>
    <w:rsid w:val="00C9720A"/>
    <w:rsid w:val="00CA1875"/>
    <w:rsid w:val="00CE3793"/>
    <w:rsid w:val="00D0266F"/>
    <w:rsid w:val="00D57B12"/>
    <w:rsid w:val="00D61DAD"/>
    <w:rsid w:val="00D7162C"/>
    <w:rsid w:val="00D75213"/>
    <w:rsid w:val="00D76BA0"/>
    <w:rsid w:val="00D87169"/>
    <w:rsid w:val="00D87582"/>
    <w:rsid w:val="00DB013D"/>
    <w:rsid w:val="00DB6862"/>
    <w:rsid w:val="00DF1D0E"/>
    <w:rsid w:val="00DF2667"/>
    <w:rsid w:val="00E5660B"/>
    <w:rsid w:val="00E72370"/>
    <w:rsid w:val="00EA53BA"/>
    <w:rsid w:val="00EB2E29"/>
    <w:rsid w:val="00EB2FB3"/>
    <w:rsid w:val="00EC279F"/>
    <w:rsid w:val="00EC56D1"/>
    <w:rsid w:val="00F10D0A"/>
    <w:rsid w:val="00F80410"/>
    <w:rsid w:val="00F83EAE"/>
    <w:rsid w:val="00F9043A"/>
    <w:rsid w:val="00F95FD4"/>
    <w:rsid w:val="00FA539B"/>
    <w:rsid w:val="00FE3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styleId="Menzionenonrisolta">
    <w:name w:val="Unresolved Mention"/>
    <w:basedOn w:val="Carpredefinitoparagrafo"/>
    <w:uiPriority w:val="99"/>
    <w:semiHidden/>
    <w:unhideWhenUsed/>
    <w:rsid w:val="00EC56D1"/>
    <w:rPr>
      <w:color w:val="605E5C"/>
      <w:shd w:val="clear" w:color="auto" w:fill="E1DFDD"/>
    </w:rPr>
  </w:style>
  <w:style w:type="paragraph" w:customStyle="1" w:styleId="Default">
    <w:name w:val="Default"/>
    <w:rsid w:val="00560949"/>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EGIUDIZIARIE.IT" TargetMode="External"/><Relationship Id="rId18" Type="http://schemas.openxmlformats.org/officeDocument/2006/relationships/hyperlink" Target="http://www.asteannunci.i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ubblicazione@astegiudiziarie.it" TargetMode="External"/><Relationship Id="rId7" Type="http://schemas.openxmlformats.org/officeDocument/2006/relationships/settings" Target="settings.xml"/><Relationship Id="rId12" Type="http://schemas.openxmlformats.org/officeDocument/2006/relationships/hyperlink" Target="http://WWW.ASTALEGALE.NET" TargetMode="External"/><Relationship Id="rId17" Type="http://schemas.openxmlformats.org/officeDocument/2006/relationships/hyperlink" Target="mailto:info.alessandria@edicomsrl.it" TargetMode="External"/><Relationship Id="rId25" Type="http://schemas.openxmlformats.org/officeDocument/2006/relationships/hyperlink" Target="https://www.garanteprivacy.it/home/modulistica-e-servizi-online" TargetMode="External"/><Relationship Id="rId2" Type="http://schemas.openxmlformats.org/officeDocument/2006/relationships/customXml" Target="../customXml/item2.xml"/><Relationship Id="rId16" Type="http://schemas.openxmlformats.org/officeDocument/2006/relationships/hyperlink" Target="http://www.spazioaste.it" TargetMode="External"/><Relationship Id="rId20" Type="http://schemas.openxmlformats.org/officeDocument/2006/relationships/hyperlink" Target="http://www.astalegale.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EANNUNCI.IT" TargetMode="External"/><Relationship Id="rId24" Type="http://schemas.openxmlformats.org/officeDocument/2006/relationships/hyperlink" Target="mailto:privacy@edicomsrl.it" TargetMode="External"/><Relationship Id="rId5" Type="http://schemas.openxmlformats.org/officeDocument/2006/relationships/numbering" Target="numbering.xml"/><Relationship Id="rId15" Type="http://schemas.openxmlformats.org/officeDocument/2006/relationships/hyperlink" Target="http://WWW.ASTETELEMATICHE.IT" TargetMode="External"/><Relationship Id="rId23" Type="http://schemas.openxmlformats.org/officeDocument/2006/relationships/hyperlink" Target="https://www.rivistaastegiudiziarie.it/privacy-polic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rocedure.alessandria@astalegale.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RAVIRTUALE.IT" TargetMode="External"/><Relationship Id="rId22" Type="http://schemas.openxmlformats.org/officeDocument/2006/relationships/hyperlink" Target="http://www.astegiudiziarie.i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18F29-0CFD-4074-B018-E14450E84F32}">
  <ds:schemaRefs>
    <ds:schemaRef ds:uri="http://schemas.openxmlformats.org/officeDocument/2006/bibliography"/>
  </ds:schemaRefs>
</ds:datastoreItem>
</file>

<file path=customXml/itemProps2.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3.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4917</Words>
  <Characters>28032</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Baiocchi Alessandro</cp:lastModifiedBy>
  <cp:revision>2</cp:revision>
  <cp:lastPrinted>2020-06-22T09:09:00Z</cp:lastPrinted>
  <dcterms:created xsi:type="dcterms:W3CDTF">2023-08-09T15:44:00Z</dcterms:created>
  <dcterms:modified xsi:type="dcterms:W3CDTF">2023-08-09T15:44:00Z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